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A0C7D" w:rsidRPr="00B85EEC" w:rsidRDefault="00B85EEC" w:rsidP="00B85EEC">
      <w:pPr>
        <w:jc w:val="center"/>
        <w:rPr>
          <w:rFonts w:ascii="Times New Roman" w:hAnsi="Times New Roman"/>
          <w:b/>
          <w:sz w:val="28"/>
          <w:szCs w:val="24"/>
        </w:rPr>
      </w:pPr>
      <w:r w:rsidRPr="00B85EEC">
        <w:rPr>
          <w:rFonts w:ascii="Times New Roman" w:hAnsi="Times New Roman"/>
          <w:b/>
          <w:sz w:val="28"/>
          <w:szCs w:val="24"/>
        </w:rPr>
        <w:t>DOMAIN NAME LEASE AGREEMENT</w:t>
      </w:r>
      <w:r w:rsidR="00AE13F6">
        <w:rPr>
          <w:rFonts w:ascii="Times New Roman" w:hAnsi="Times New Roman"/>
          <w:b/>
          <w:sz w:val="28"/>
          <w:szCs w:val="24"/>
        </w:rPr>
        <w:t xml:space="preserve"> WITH OPTION TO PURCHASE</w:t>
      </w:r>
    </w:p>
    <w:p w:rsidR="000A0C7D" w:rsidRPr="00B85EEC" w:rsidRDefault="00B85EEC" w:rsidP="00B85EEC">
      <w:pPr>
        <w:jc w:val="center"/>
        <w:rPr>
          <w:rFonts w:ascii="Times New Roman" w:hAnsi="Times New Roman"/>
          <w:b/>
          <w:sz w:val="28"/>
          <w:szCs w:val="24"/>
        </w:rPr>
      </w:pPr>
      <w:r w:rsidRPr="00B85EEC">
        <w:rPr>
          <w:rFonts w:ascii="Times New Roman" w:hAnsi="Times New Roman"/>
          <w:b/>
          <w:sz w:val="28"/>
          <w:szCs w:val="24"/>
        </w:rPr>
        <w:t>FOR</w:t>
      </w:r>
    </w:p>
    <w:p w:rsidR="006E5F2D" w:rsidRDefault="00B53F0F" w:rsidP="00B85EEC">
      <w:pPr>
        <w:pStyle w:val="PlainText"/>
        <w:jc w:val="center"/>
        <w:rPr>
          <w:rFonts w:ascii="Times New Roman" w:hAnsi="Times New Roman"/>
          <w:b/>
          <w:sz w:val="28"/>
          <w:szCs w:val="24"/>
        </w:rPr>
      </w:pPr>
      <w:r>
        <w:rPr>
          <w:rFonts w:ascii="Times New Roman" w:hAnsi="Times New Roman"/>
          <w:b/>
          <w:sz w:val="28"/>
          <w:szCs w:val="24"/>
        </w:rPr>
        <w:t>[DOMAIN NAME]</w:t>
      </w:r>
    </w:p>
    <w:p w:rsidR="00B53F0F" w:rsidRDefault="00B53F0F" w:rsidP="00B85EEC">
      <w:pPr>
        <w:pStyle w:val="PlainText"/>
        <w:jc w:val="center"/>
        <w:rPr>
          <w:rFonts w:ascii="Times New Roman" w:hAnsi="Times New Roman"/>
          <w:b/>
          <w:sz w:val="28"/>
          <w:szCs w:val="24"/>
        </w:rPr>
      </w:pPr>
    </w:p>
    <w:p w:rsidR="00B65930" w:rsidRPr="00B85EEC" w:rsidRDefault="00B65930" w:rsidP="00B85EEC">
      <w:pPr>
        <w:pStyle w:val="PlainText"/>
        <w:jc w:val="center"/>
        <w:rPr>
          <w:rFonts w:ascii="Times New Roman" w:hAnsi="Times New Roman"/>
          <w:sz w:val="24"/>
          <w:szCs w:val="24"/>
        </w:rPr>
      </w:pPr>
    </w:p>
    <w:p w:rsidR="00301B4E" w:rsidRPr="00B85EEC" w:rsidRDefault="006F0BC1" w:rsidP="00136E48">
      <w:pPr>
        <w:rPr>
          <w:rFonts w:ascii="Times New Roman" w:hAnsi="Times New Roman"/>
          <w:sz w:val="24"/>
          <w:szCs w:val="24"/>
        </w:rPr>
      </w:pPr>
      <w:bookmarkStart w:id="0" w:name="_GoBack"/>
      <w:bookmarkEnd w:id="0"/>
      <w:r w:rsidRPr="006F0BC1">
        <w:rPr>
          <w:noProof/>
          <w:lang w:val="en-CA" w:eastAsia="en-CA"/>
        </w:rPr>
        <w:pict>
          <v:shapetype id="_x0000_t202" coordsize="21600,21600" o:spt="202" path="m0,0l0,21600,21600,21600,21600,0xe">
            <v:stroke joinstyle="miter"/>
            <v:path gradientshapeok="t" o:connecttype="rect"/>
          </v:shapetype>
          <v:shape id="Text Box 1" o:spid="_x0000_s1026" type="#_x0000_t202" style="position:absolute;left:0;text-align:left;margin-left:26pt;margin-top:65.8pt;width:426.55pt;height:80.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" filled="f" strokeweight=".5pt">
            <v:textbox>
              <w:txbxContent>
                <w:p w:rsidR="003937F8" w:rsidRPr="0064075B" w:rsidRDefault="003937F8" w:rsidP="0064075B">
                  <w:pPr>
                    <w:shd w:val="clear" w:color="auto" w:fill="B8CCE4" w:themeFill="accent1" w:themeFillTint="66"/>
                    <w:rPr>
                      <w:rFonts w:ascii="Times New Roman" w:hAnsi="Times New Roman"/>
                      <w:sz w:val="24"/>
                      <w:szCs w:val="24"/>
                    </w:rPr>
                  </w:pPr>
                  <w:r w:rsidRPr="0064075B">
                    <w:rPr>
                      <w:rFonts w:ascii="Times New Roman" w:hAnsi="Times New Roman"/>
                      <w:sz w:val="24"/>
                      <w:szCs w:val="24"/>
                    </w:rPr>
                    <w:t>Parties: The parties should be identified and verified through corporate searches and/or photo identification. The Lessor should be the recorded registrant as per Whois. If domain name is privacy protected, privacy should be revealed in order to ascertain identity of Lessor/registrant. The Lessee, if a company, should be a valid company in good standing.</w:t>
                  </w:r>
                </w:p>
              </w:txbxContent>
            </v:textbox>
            <w10:wrap type="square"/>
          </v:shape>
        </w:pict>
      </w:r>
      <w:r w:rsidR="00301B4E" w:rsidRPr="00116718">
        <w:rPr>
          <w:rFonts w:ascii="Times New Roman" w:hAnsi="Times New Roman"/>
          <w:sz w:val="24"/>
          <w:szCs w:val="24"/>
        </w:rPr>
        <w:t>THIS LEASE AGREEMENT</w:t>
      </w:r>
      <w:r w:rsidR="00301B4E" w:rsidRPr="00B85EEC">
        <w:rPr>
          <w:rFonts w:ascii="Times New Roman" w:hAnsi="Times New Roman"/>
          <w:sz w:val="24"/>
          <w:szCs w:val="24"/>
        </w:rPr>
        <w:t xml:space="preserve"> </w:t>
      </w:r>
      <w:r w:rsidR="000A0C7D" w:rsidRPr="00B85EEC">
        <w:rPr>
          <w:rFonts w:ascii="Times New Roman" w:hAnsi="Times New Roman"/>
          <w:sz w:val="24"/>
          <w:szCs w:val="24"/>
        </w:rPr>
        <w:t xml:space="preserve">(the “Agreement”) </w:t>
      </w:r>
      <w:r w:rsidR="00791A6A" w:rsidRPr="00B85EEC">
        <w:rPr>
          <w:rFonts w:ascii="Times New Roman" w:hAnsi="Times New Roman"/>
          <w:sz w:val="24"/>
          <w:szCs w:val="24"/>
        </w:rPr>
        <w:t>dated</w:t>
      </w:r>
      <w:r w:rsidR="00B85EEC">
        <w:rPr>
          <w:rFonts w:ascii="Times New Roman" w:hAnsi="Times New Roman"/>
          <w:sz w:val="24"/>
          <w:szCs w:val="24"/>
        </w:rPr>
        <w:t xml:space="preserve"> </w:t>
      </w:r>
      <w:r w:rsidR="00B53F0F" w:rsidRPr="00B53F0F">
        <w:rPr>
          <w:rFonts w:ascii="Times New Roman" w:hAnsi="Times New Roman"/>
          <w:sz w:val="24"/>
          <w:szCs w:val="24"/>
        </w:rPr>
        <w:t xml:space="preserve">[DATE] </w:t>
      </w:r>
      <w:r w:rsidR="00301B4E" w:rsidRPr="00B53F0F">
        <w:rPr>
          <w:rFonts w:ascii="Times New Roman" w:hAnsi="Times New Roman"/>
          <w:sz w:val="24"/>
          <w:szCs w:val="24"/>
        </w:rPr>
        <w:t>between</w:t>
      </w:r>
      <w:r w:rsidR="00B53F0F" w:rsidRPr="00B53F0F">
        <w:rPr>
          <w:rFonts w:ascii="Times New Roman" w:hAnsi="Times New Roman"/>
          <w:sz w:val="24"/>
          <w:szCs w:val="24"/>
        </w:rPr>
        <w:t xml:space="preserve"> [NAME OF OWNER]</w:t>
      </w:r>
      <w:r w:rsidR="00D07078" w:rsidRPr="00B53F0F">
        <w:rPr>
          <w:rFonts w:ascii="Times New Roman" w:hAnsi="Times New Roman"/>
          <w:sz w:val="24"/>
          <w:szCs w:val="24"/>
        </w:rPr>
        <w:t>,</w:t>
      </w:r>
      <w:r w:rsidR="00ED45C8" w:rsidRPr="00B53F0F">
        <w:rPr>
          <w:rFonts w:ascii="Times New Roman" w:hAnsi="Times New Roman"/>
          <w:sz w:val="24"/>
          <w:szCs w:val="24"/>
        </w:rPr>
        <w:t xml:space="preserve"> </w:t>
      </w:r>
      <w:r w:rsidR="00F41286" w:rsidRPr="00B53F0F">
        <w:rPr>
          <w:rFonts w:ascii="Times New Roman" w:hAnsi="Times New Roman"/>
          <w:sz w:val="24"/>
          <w:szCs w:val="24"/>
        </w:rPr>
        <w:t>t</w:t>
      </w:r>
      <w:r w:rsidR="00F41286" w:rsidRPr="00B85EEC">
        <w:rPr>
          <w:rFonts w:ascii="Times New Roman" w:hAnsi="Times New Roman"/>
          <w:sz w:val="24"/>
          <w:szCs w:val="24"/>
        </w:rPr>
        <w:t>he owner of the Domain Name</w:t>
      </w:r>
      <w:r w:rsidR="00F41286" w:rsidRPr="00B65930">
        <w:rPr>
          <w:rFonts w:ascii="Times New Roman" w:hAnsi="Times New Roman"/>
          <w:sz w:val="24"/>
          <w:szCs w:val="24"/>
        </w:rPr>
        <w:t xml:space="preserve">, </w:t>
      </w:r>
      <w:r w:rsidR="00B53F0F">
        <w:rPr>
          <w:rFonts w:ascii="Times New Roman" w:hAnsi="Times New Roman"/>
          <w:sz w:val="24"/>
          <w:szCs w:val="24"/>
        </w:rPr>
        <w:t>[DOMAIN NAME]</w:t>
      </w:r>
      <w:r w:rsidR="00B226E6" w:rsidRPr="00B65930">
        <w:rPr>
          <w:rFonts w:ascii="Times New Roman" w:hAnsi="Times New Roman"/>
          <w:sz w:val="24"/>
          <w:szCs w:val="24"/>
        </w:rPr>
        <w:t>,</w:t>
      </w:r>
      <w:r w:rsidR="00136E48" w:rsidRPr="00136E48">
        <w:rPr>
          <w:rFonts w:ascii="Times New Roman" w:hAnsi="Times New Roman"/>
          <w:sz w:val="24"/>
          <w:szCs w:val="24"/>
        </w:rPr>
        <w:t xml:space="preserve"> </w:t>
      </w:r>
      <w:r w:rsidR="00136E48" w:rsidRPr="00B85EEC">
        <w:rPr>
          <w:rFonts w:ascii="Times New Roman" w:hAnsi="Times New Roman"/>
          <w:sz w:val="24"/>
          <w:szCs w:val="24"/>
        </w:rPr>
        <w:t xml:space="preserve">of </w:t>
      </w:r>
      <w:r w:rsidR="00B53F0F">
        <w:rPr>
          <w:rFonts w:ascii="Times New Roman" w:hAnsi="Times New Roman"/>
          <w:sz w:val="24"/>
          <w:szCs w:val="24"/>
        </w:rPr>
        <w:t>[OWNERS ADDRESS]</w:t>
      </w:r>
      <w:r w:rsidR="00136E48" w:rsidRPr="00B85EEC">
        <w:rPr>
          <w:rFonts w:ascii="Times New Roman" w:hAnsi="Times New Roman"/>
          <w:sz w:val="24"/>
          <w:szCs w:val="24"/>
        </w:rPr>
        <w:t xml:space="preserve"> (the “Lessor”)</w:t>
      </w:r>
      <w:r w:rsidR="00301B4E" w:rsidRPr="00B85EEC">
        <w:rPr>
          <w:rFonts w:ascii="Times New Roman" w:hAnsi="Times New Roman"/>
          <w:sz w:val="24"/>
          <w:szCs w:val="24"/>
        </w:rPr>
        <w:t>, and</w:t>
      </w:r>
      <w:r w:rsidR="00B819FB">
        <w:rPr>
          <w:rFonts w:ascii="Times New Roman" w:hAnsi="Times New Roman"/>
          <w:sz w:val="24"/>
          <w:szCs w:val="24"/>
        </w:rPr>
        <w:t xml:space="preserve"> </w:t>
      </w:r>
      <w:r w:rsidR="00AE13F6" w:rsidRPr="00B53F0F">
        <w:rPr>
          <w:rFonts w:ascii="Times New Roman" w:hAnsi="Times New Roman"/>
          <w:b/>
          <w:sz w:val="24"/>
          <w:szCs w:val="24"/>
        </w:rPr>
        <w:t>[LESSEE</w:t>
      </w:r>
      <w:r w:rsidR="00B819FB" w:rsidRPr="00B53F0F">
        <w:rPr>
          <w:rFonts w:ascii="Times New Roman" w:hAnsi="Times New Roman"/>
          <w:b/>
          <w:sz w:val="24"/>
          <w:szCs w:val="24"/>
        </w:rPr>
        <w:t>]</w:t>
      </w:r>
      <w:r w:rsidR="00301B4E" w:rsidRPr="00B53F0F">
        <w:rPr>
          <w:rFonts w:ascii="Times New Roman" w:hAnsi="Times New Roman"/>
          <w:sz w:val="24"/>
          <w:szCs w:val="24"/>
        </w:rPr>
        <w:t>,</w:t>
      </w:r>
      <w:r w:rsidR="00301B4E" w:rsidRPr="00B85EEC">
        <w:rPr>
          <w:rFonts w:ascii="Times New Roman" w:hAnsi="Times New Roman"/>
          <w:sz w:val="24"/>
          <w:szCs w:val="24"/>
        </w:rPr>
        <w:t xml:space="preserve"> </w:t>
      </w:r>
      <w:r w:rsidR="00AE11BC">
        <w:rPr>
          <w:rFonts w:ascii="Times New Roman" w:hAnsi="Times New Roman"/>
          <w:sz w:val="24"/>
          <w:szCs w:val="24"/>
        </w:rPr>
        <w:t xml:space="preserve">of [LESSEE’S ADDRESS], </w:t>
      </w:r>
      <w:r w:rsidR="00301B4E" w:rsidRPr="00B85EEC">
        <w:rPr>
          <w:rFonts w:ascii="Times New Roman" w:hAnsi="Times New Roman"/>
          <w:sz w:val="24"/>
          <w:szCs w:val="24"/>
        </w:rPr>
        <w:t>the party wishing to ob</w:t>
      </w:r>
      <w:r w:rsidR="00AE13F6">
        <w:rPr>
          <w:rFonts w:ascii="Times New Roman" w:hAnsi="Times New Roman"/>
          <w:sz w:val="24"/>
          <w:szCs w:val="24"/>
        </w:rPr>
        <w:t xml:space="preserve">tain the use of the Domain Name </w:t>
      </w:r>
      <w:r w:rsidR="00B85EEC" w:rsidRPr="00B85EEC">
        <w:rPr>
          <w:rFonts w:ascii="Times New Roman" w:hAnsi="Times New Roman"/>
          <w:sz w:val="24"/>
          <w:szCs w:val="24"/>
        </w:rPr>
        <w:t>(</w:t>
      </w:r>
      <w:r w:rsidR="00301B4E" w:rsidRPr="00B85EEC">
        <w:rPr>
          <w:rFonts w:ascii="Times New Roman" w:hAnsi="Times New Roman"/>
          <w:sz w:val="24"/>
          <w:szCs w:val="24"/>
        </w:rPr>
        <w:t>the “Lessee”).</w:t>
      </w:r>
    </w:p>
    <w:p w:rsidR="00301B4E" w:rsidRDefault="00301B4E">
      <w:pPr>
        <w:rPr>
          <w:rFonts w:ascii="Times New Roman" w:hAnsi="Times New Roman"/>
          <w:sz w:val="24"/>
          <w:szCs w:val="24"/>
        </w:rPr>
      </w:pPr>
    </w:p>
    <w:p w:rsidR="00AE11BC" w:rsidRPr="00AE11BC" w:rsidRDefault="00AE11BC">
      <w:pPr>
        <w:rPr>
          <w:rFonts w:ascii="Times New Roman" w:hAnsi="Times New Roman"/>
          <w:color w:val="1F497D" w:themeColor="text2"/>
          <w:sz w:val="24"/>
          <w:szCs w:val="24"/>
        </w:rPr>
      </w:pPr>
    </w:p>
    <w:p w:rsidR="00301B4E" w:rsidRPr="00B85EEC" w:rsidRDefault="00301B4E">
      <w:pPr>
        <w:pStyle w:val="PlainText"/>
        <w:rPr>
          <w:rFonts w:ascii="Times New Roman" w:hAnsi="Times New Roman"/>
          <w:sz w:val="24"/>
          <w:szCs w:val="24"/>
        </w:rPr>
      </w:pPr>
      <w:r w:rsidRPr="00B85EEC">
        <w:rPr>
          <w:rFonts w:ascii="Times New Roman" w:hAnsi="Times New Roman"/>
          <w:b/>
          <w:sz w:val="24"/>
          <w:szCs w:val="24"/>
        </w:rPr>
        <w:t xml:space="preserve">THE LESSOR AND THE LESSEE HEREBY AGREE </w:t>
      </w:r>
      <w:r w:rsidRPr="00B85EEC">
        <w:rPr>
          <w:rFonts w:ascii="Times New Roman" w:hAnsi="Times New Roman"/>
          <w:sz w:val="24"/>
          <w:szCs w:val="24"/>
        </w:rPr>
        <w:t>as follows:</w:t>
      </w:r>
    </w:p>
    <w:p w:rsidR="00301B4E" w:rsidRPr="00B85EEC" w:rsidRDefault="00301B4E">
      <w:pPr>
        <w:pStyle w:val="PlainText"/>
        <w:rPr>
          <w:rFonts w:ascii="Times New Roman" w:hAnsi="Times New Roman"/>
          <w:sz w:val="24"/>
          <w:szCs w:val="24"/>
        </w:rPr>
      </w:pPr>
    </w:p>
    <w:p w:rsidR="00301B4E" w:rsidRPr="00B85EEC" w:rsidRDefault="00301B4E">
      <w:pPr>
        <w:pStyle w:val="Heading2"/>
        <w:rPr>
          <w:rFonts w:ascii="Times New Roman" w:hAnsi="Times New Roman"/>
          <w:sz w:val="24"/>
          <w:szCs w:val="24"/>
        </w:rPr>
      </w:pPr>
      <w:r w:rsidRPr="00B85EEC">
        <w:rPr>
          <w:rFonts w:ascii="Times New Roman" w:hAnsi="Times New Roman"/>
          <w:sz w:val="24"/>
          <w:szCs w:val="24"/>
        </w:rPr>
        <w:t>1.</w:t>
      </w:r>
      <w:r w:rsidRPr="00B85EEC">
        <w:rPr>
          <w:rFonts w:ascii="Times New Roman" w:hAnsi="Times New Roman"/>
          <w:sz w:val="24"/>
          <w:szCs w:val="24"/>
        </w:rPr>
        <w:tab/>
        <w:t>Lease</w:t>
      </w:r>
    </w:p>
    <w:p w:rsidR="00301B4E" w:rsidRPr="00B85EEC" w:rsidRDefault="00301B4E">
      <w:pPr>
        <w:pStyle w:val="PlainText"/>
        <w:rPr>
          <w:rFonts w:ascii="Times New Roman" w:hAnsi="Times New Roman"/>
          <w:sz w:val="24"/>
          <w:szCs w:val="24"/>
        </w:rPr>
      </w:pPr>
      <w:r w:rsidRPr="00B85EEC">
        <w:rPr>
          <w:rFonts w:ascii="Times New Roman" w:hAnsi="Times New Roman"/>
          <w:sz w:val="24"/>
          <w:szCs w:val="24"/>
        </w:rPr>
        <w:t xml:space="preserve">The Lessor shall lease to the Lessee and the Lessee shall lease </w:t>
      </w:r>
      <w:r w:rsidR="00F41286" w:rsidRPr="00B85EEC">
        <w:rPr>
          <w:rFonts w:ascii="Times New Roman" w:hAnsi="Times New Roman"/>
          <w:sz w:val="24"/>
          <w:szCs w:val="24"/>
        </w:rPr>
        <w:t>from the Lessor the domain name</w:t>
      </w:r>
      <w:r w:rsidR="00B2587A">
        <w:rPr>
          <w:rFonts w:ascii="Times New Roman" w:hAnsi="Times New Roman"/>
          <w:sz w:val="24"/>
          <w:szCs w:val="24"/>
        </w:rPr>
        <w:t>s as identified in APPENDIX 1</w:t>
      </w:r>
      <w:r w:rsidR="00F41286" w:rsidRPr="00B85EEC">
        <w:rPr>
          <w:rFonts w:ascii="Times New Roman" w:hAnsi="Times New Roman"/>
          <w:sz w:val="24"/>
          <w:szCs w:val="24"/>
        </w:rPr>
        <w:t xml:space="preserve">, </w:t>
      </w:r>
      <w:r w:rsidR="00B53F0F">
        <w:rPr>
          <w:rFonts w:ascii="Times New Roman" w:hAnsi="Times New Roman"/>
          <w:sz w:val="24"/>
          <w:szCs w:val="24"/>
        </w:rPr>
        <w:t>[DOMAIN NAME]</w:t>
      </w:r>
      <w:r w:rsidR="00B53F0F" w:rsidRPr="00B85EEC">
        <w:rPr>
          <w:rFonts w:ascii="Times New Roman" w:hAnsi="Times New Roman"/>
          <w:sz w:val="24"/>
          <w:szCs w:val="24"/>
        </w:rPr>
        <w:t xml:space="preserve"> </w:t>
      </w:r>
      <w:r w:rsidRPr="00B85EEC">
        <w:rPr>
          <w:rFonts w:ascii="Times New Roman" w:hAnsi="Times New Roman"/>
          <w:sz w:val="24"/>
          <w:szCs w:val="24"/>
        </w:rPr>
        <w:t>(“the Domain Name”) on the terms and conditions contained in this Lease.</w:t>
      </w:r>
    </w:p>
    <w:p w:rsidR="00301B4E" w:rsidRDefault="006F0BC1">
      <w:pPr>
        <w:pStyle w:val="PlainText"/>
        <w:rPr>
          <w:rFonts w:ascii="Times New Roman" w:hAnsi="Times New Roman"/>
          <w:sz w:val="24"/>
          <w:szCs w:val="24"/>
        </w:rPr>
      </w:pPr>
      <w:r w:rsidRPr="006F0BC1">
        <w:rPr>
          <w:noProof/>
          <w:lang w:val="en-CA" w:eastAsia="en-CA"/>
        </w:rPr>
        <w:pict>
          <v:shape id="Text Box 2" o:spid="_x0000_s1027" type="#_x0000_t202" style="position:absolute;left:0;text-align:left;margin-left:26pt;margin-top:13.85pt;width:429.55pt;height:94.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" filled="f" strokeweight=".5pt">
            <v:textbox>
              <w:txbxContent>
                <w:p w:rsidR="003937F8" w:rsidRDefault="003937F8" w:rsidP="0064075B">
                  <w:pPr>
                    <w:pStyle w:val="PlainText"/>
                    <w:shd w:val="clear" w:color="auto" w:fill="B8CCE4" w:themeFill="accent1" w:themeFillTint="66"/>
                    <w:ind w:right="-131"/>
                    <w:rPr>
                      <w:rFonts w:ascii="Times New Roman" w:hAnsi="Times New Roman"/>
                      <w:sz w:val="24"/>
                      <w:szCs w:val="24"/>
                    </w:rPr>
                  </w:pPr>
                  <w:r w:rsidRPr="0064075B">
                    <w:rPr>
                      <w:rFonts w:ascii="Times New Roman" w:hAnsi="Times New Roman"/>
                      <w:sz w:val="24"/>
                      <w:szCs w:val="24"/>
                    </w:rPr>
                    <w:t>If more than one domain name, can be identified in this section, or included in an attached Schedule.</w:t>
                  </w:r>
                </w:p>
                <w:p w:rsidR="003937F8" w:rsidRDefault="003937F8" w:rsidP="0064075B">
                  <w:pPr>
                    <w:pStyle w:val="PlainText"/>
                    <w:shd w:val="clear" w:color="auto" w:fill="B8CCE4" w:themeFill="accent1" w:themeFillTint="66"/>
                    <w:ind w:right="-131"/>
                    <w:rPr>
                      <w:rFonts w:ascii="Times New Roman" w:hAnsi="Times New Roman"/>
                      <w:sz w:val="24"/>
                      <w:szCs w:val="24"/>
                    </w:rPr>
                  </w:pPr>
                </w:p>
                <w:p w:rsidR="003937F8" w:rsidRDefault="003937F8" w:rsidP="0064075B">
                  <w:pPr>
                    <w:pStyle w:val="PlainText"/>
                    <w:shd w:val="clear" w:color="auto" w:fill="B8CCE4" w:themeFill="accent1" w:themeFillTint="66"/>
                    <w:ind w:right="-131"/>
                    <w:rPr>
                      <w:rFonts w:ascii="Times New Roman" w:hAnsi="Times New Roman"/>
                      <w:sz w:val="24"/>
                      <w:szCs w:val="24"/>
                    </w:rPr>
                  </w:pPr>
                  <w:r>
                    <w:rPr>
                      <w:rFonts w:ascii="Times New Roman" w:hAnsi="Times New Roman"/>
                      <w:sz w:val="24"/>
                      <w:szCs w:val="24"/>
                    </w:rPr>
                    <w:t>The lease of the domain name implies exclusivity, i.e. Lessor is bound for the Term.</w:t>
                  </w:r>
                </w:p>
                <w:p w:rsidR="003937F8" w:rsidRDefault="003937F8" w:rsidP="0064075B">
                  <w:pPr>
                    <w:pStyle w:val="PlainText"/>
                    <w:shd w:val="clear" w:color="auto" w:fill="B8CCE4" w:themeFill="accent1" w:themeFillTint="66"/>
                    <w:ind w:right="-131"/>
                    <w:rPr>
                      <w:rFonts w:ascii="Times New Roman" w:hAnsi="Times New Roman"/>
                      <w:sz w:val="24"/>
                      <w:szCs w:val="24"/>
                    </w:rPr>
                  </w:pPr>
                </w:p>
                <w:p w:rsidR="003937F8" w:rsidRPr="0064075B" w:rsidRDefault="003937F8" w:rsidP="0064075B">
                  <w:pPr>
                    <w:pStyle w:val="PlainText"/>
                    <w:shd w:val="clear" w:color="auto" w:fill="B8CCE4" w:themeFill="accent1" w:themeFillTint="66"/>
                    <w:ind w:right="-131"/>
                    <w:rPr>
                      <w:rFonts w:ascii="Times New Roman" w:hAnsi="Times New Roman"/>
                      <w:sz w:val="24"/>
                      <w:szCs w:val="24"/>
                    </w:rPr>
                  </w:pPr>
                  <w:r>
                    <w:rPr>
                      <w:rFonts w:ascii="Times New Roman" w:hAnsi="Times New Roman"/>
                      <w:sz w:val="24"/>
                      <w:szCs w:val="24"/>
                    </w:rPr>
                    <w:t>Can Lessor use similar domain name after this deal?</w:t>
                  </w:r>
                </w:p>
              </w:txbxContent>
            </v:textbox>
            <w10:wrap type="square"/>
          </v:shape>
        </w:pict>
      </w:r>
    </w:p>
    <w:p w:rsidR="00AE11BC" w:rsidRPr="00B85EEC" w:rsidRDefault="00AE11BC">
      <w:pPr>
        <w:pStyle w:val="PlainText"/>
        <w:rPr>
          <w:rFonts w:ascii="Times New Roman" w:hAnsi="Times New Roman"/>
          <w:sz w:val="24"/>
          <w:szCs w:val="24"/>
        </w:rPr>
      </w:pPr>
    </w:p>
    <w:p w:rsidR="00301B4E" w:rsidRPr="00B85EEC" w:rsidRDefault="00301B4E">
      <w:pPr>
        <w:pStyle w:val="Heading2"/>
        <w:rPr>
          <w:rFonts w:ascii="Times New Roman" w:hAnsi="Times New Roman"/>
          <w:sz w:val="24"/>
          <w:szCs w:val="24"/>
        </w:rPr>
      </w:pPr>
      <w:r w:rsidRPr="00B85EEC">
        <w:rPr>
          <w:rFonts w:ascii="Times New Roman" w:hAnsi="Times New Roman"/>
          <w:sz w:val="24"/>
          <w:szCs w:val="24"/>
        </w:rPr>
        <w:t>2.</w:t>
      </w:r>
      <w:r w:rsidRPr="00B85EEC">
        <w:rPr>
          <w:rFonts w:ascii="Times New Roman" w:hAnsi="Times New Roman"/>
          <w:sz w:val="24"/>
          <w:szCs w:val="24"/>
        </w:rPr>
        <w:tab/>
        <w:t>Term</w:t>
      </w:r>
      <w:r w:rsidR="00AE13F6">
        <w:rPr>
          <w:rFonts w:ascii="Times New Roman" w:hAnsi="Times New Roman"/>
          <w:sz w:val="24"/>
          <w:szCs w:val="24"/>
        </w:rPr>
        <w:t xml:space="preserve"> and Use of the Domain Name</w:t>
      </w:r>
    </w:p>
    <w:p w:rsidR="00301B4E" w:rsidRDefault="006F0BC1">
      <w:pPr>
        <w:pStyle w:val="PlainText"/>
        <w:rPr>
          <w:rFonts w:ascii="Times New Roman" w:hAnsi="Times New Roman"/>
          <w:sz w:val="24"/>
          <w:szCs w:val="24"/>
        </w:rPr>
      </w:pPr>
      <w:r w:rsidRPr="006F0BC1">
        <w:rPr>
          <w:noProof/>
          <w:lang w:val="en-CA" w:eastAsia="en-CA"/>
        </w:rPr>
        <w:pict>
          <v:shape id="Text Box 3" o:spid="_x0000_s1028" type="#_x0000_t202" style="position:absolute;left:0;text-align:left;margin-left:-7.3pt;margin-top:57pt;width:487.65pt;height:12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" filled="f" strokeweight=".5pt">
            <v:textbox>
              <w:txbxContent>
                <w:p w:rsidR="003937F8" w:rsidRPr="0064075B" w:rsidRDefault="003937F8" w:rsidP="00670182">
                  <w:pPr>
                    <w:pStyle w:val="PlainText"/>
                    <w:shd w:val="clear" w:color="auto" w:fill="B8CCE4" w:themeFill="accent1" w:themeFillTint="66"/>
                    <w:ind w:right="9"/>
                    <w:rPr>
                      <w:rFonts w:ascii="Times New Roman" w:hAnsi="Times New Roman"/>
                      <w:sz w:val="24"/>
                      <w:szCs w:val="24"/>
                    </w:rPr>
                  </w:pPr>
                  <w:r w:rsidRPr="0064075B">
                    <w:rPr>
                      <w:rFonts w:ascii="Times New Roman" w:hAnsi="Times New Roman"/>
                      <w:sz w:val="24"/>
                      <w:szCs w:val="24"/>
                    </w:rPr>
                    <w:t>Set u</w:t>
                  </w:r>
                  <w:r>
                    <w:rPr>
                      <w:rFonts w:ascii="Times New Roman" w:hAnsi="Times New Roman"/>
                      <w:sz w:val="24"/>
                      <w:szCs w:val="24"/>
                    </w:rPr>
                    <w:t>p</w:t>
                  </w:r>
                  <w:r w:rsidRPr="0064075B">
                    <w:rPr>
                      <w:rFonts w:ascii="Times New Roman" w:hAnsi="Times New Roman"/>
                      <w:sz w:val="24"/>
                      <w:szCs w:val="24"/>
                    </w:rPr>
                    <w:t xml:space="preserve"> fees, although optional, are often a good idea to cover initial costs such as legal fees, and to ensure that Lessee is sufficiently financially committed. </w:t>
                  </w:r>
                  <w:r>
                    <w:rPr>
                      <w:rFonts w:ascii="Times New Roman" w:hAnsi="Times New Roman"/>
                      <w:sz w:val="24"/>
                      <w:szCs w:val="24"/>
                    </w:rPr>
                    <w:t>Sometimes they are called “deposits” and are equal to first and last months’ rent.</w:t>
                  </w:r>
                </w:p>
                <w:p w:rsidR="003937F8" w:rsidRPr="0064075B" w:rsidRDefault="003937F8" w:rsidP="00670182">
                  <w:pPr>
                    <w:pStyle w:val="PlainText"/>
                    <w:shd w:val="clear" w:color="auto" w:fill="B8CCE4" w:themeFill="accent1" w:themeFillTint="66"/>
                    <w:ind w:right="9"/>
                    <w:rPr>
                      <w:rFonts w:ascii="Times New Roman" w:hAnsi="Times New Roman"/>
                      <w:sz w:val="24"/>
                      <w:szCs w:val="24"/>
                    </w:rPr>
                  </w:pPr>
                </w:p>
                <w:p w:rsidR="003937F8" w:rsidRPr="0064075B" w:rsidRDefault="003937F8" w:rsidP="00670182">
                  <w:pPr>
                    <w:pStyle w:val="PlainText"/>
                    <w:shd w:val="clear" w:color="auto" w:fill="B8CCE4" w:themeFill="accent1" w:themeFillTint="66"/>
                    <w:ind w:right="9"/>
                    <w:rPr>
                      <w:rFonts w:ascii="Times New Roman" w:hAnsi="Times New Roman"/>
                      <w:sz w:val="24"/>
                      <w:szCs w:val="24"/>
                    </w:rPr>
                  </w:pPr>
                  <w:r w:rsidRPr="0064075B">
                    <w:rPr>
                      <w:rFonts w:ascii="Times New Roman" w:hAnsi="Times New Roman"/>
                      <w:sz w:val="24"/>
                      <w:szCs w:val="24"/>
                    </w:rPr>
                    <w:t>The Effective Date should provide for enough time to receive initial payment from Lessee.</w:t>
                  </w:r>
                </w:p>
                <w:p w:rsidR="003937F8" w:rsidRPr="0064075B" w:rsidRDefault="003937F8" w:rsidP="00670182">
                  <w:pPr>
                    <w:pStyle w:val="PlainText"/>
                    <w:shd w:val="clear" w:color="auto" w:fill="B8CCE4" w:themeFill="accent1" w:themeFillTint="66"/>
                    <w:ind w:right="9"/>
                    <w:rPr>
                      <w:rFonts w:ascii="Times New Roman" w:hAnsi="Times New Roman"/>
                      <w:sz w:val="24"/>
                      <w:szCs w:val="24"/>
                    </w:rPr>
                  </w:pPr>
                </w:p>
                <w:p w:rsidR="003937F8" w:rsidRPr="0064075B" w:rsidRDefault="003937F8" w:rsidP="00670182">
                  <w:pPr>
                    <w:pStyle w:val="PlainText"/>
                    <w:shd w:val="clear" w:color="auto" w:fill="B8CCE4" w:themeFill="accent1" w:themeFillTint="66"/>
                    <w:ind w:right="9"/>
                    <w:rPr>
                      <w:rFonts w:ascii="Times New Roman" w:hAnsi="Times New Roman"/>
                      <w:sz w:val="24"/>
                      <w:szCs w:val="24"/>
                    </w:rPr>
                  </w:pPr>
                  <w:r w:rsidRPr="0064075B">
                    <w:rPr>
                      <w:rFonts w:ascii="Times New Roman" w:hAnsi="Times New Roman"/>
                      <w:sz w:val="24"/>
                      <w:szCs w:val="24"/>
                    </w:rPr>
                    <w:t>The length of the Term is to be negotiated, having regard to the value, use, rent, option price, and other terms. Generally, shorter is better. Sometimes</w:t>
                  </w:r>
                  <w:r>
                    <w:rPr>
                      <w:rFonts w:ascii="Times New Roman" w:hAnsi="Times New Roman"/>
                      <w:sz w:val="24"/>
                      <w:szCs w:val="24"/>
                    </w:rPr>
                    <w:t>,</w:t>
                  </w:r>
                  <w:r w:rsidRPr="0064075B">
                    <w:rPr>
                      <w:rFonts w:ascii="Times New Roman" w:hAnsi="Times New Roman"/>
                      <w:sz w:val="24"/>
                      <w:szCs w:val="24"/>
                    </w:rPr>
                    <w:t xml:space="preserve"> the Term subject to optional extensions.</w:t>
                  </w:r>
                </w:p>
              </w:txbxContent>
            </v:textbox>
            <w10:wrap type="square"/>
          </v:shape>
        </w:pict>
      </w:r>
      <w:r w:rsidR="00F41286" w:rsidRPr="00B85EEC">
        <w:rPr>
          <w:rFonts w:ascii="Times New Roman" w:hAnsi="Times New Roman"/>
          <w:sz w:val="24"/>
          <w:szCs w:val="24"/>
        </w:rPr>
        <w:t xml:space="preserve">Subject to </w:t>
      </w:r>
      <w:r w:rsidR="00FC1454" w:rsidRPr="00B85EEC">
        <w:rPr>
          <w:rFonts w:ascii="Times New Roman" w:hAnsi="Times New Roman"/>
          <w:sz w:val="24"/>
          <w:szCs w:val="24"/>
        </w:rPr>
        <w:t xml:space="preserve">receipt of the </w:t>
      </w:r>
      <w:r w:rsidR="00632F56">
        <w:rPr>
          <w:rFonts w:ascii="Times New Roman" w:hAnsi="Times New Roman"/>
          <w:sz w:val="24"/>
          <w:szCs w:val="24"/>
        </w:rPr>
        <w:t>Set-up Fee</w:t>
      </w:r>
      <w:r w:rsidR="00FC1454" w:rsidRPr="00B85EEC">
        <w:rPr>
          <w:rFonts w:ascii="Times New Roman" w:hAnsi="Times New Roman"/>
          <w:sz w:val="24"/>
          <w:szCs w:val="24"/>
        </w:rPr>
        <w:t xml:space="preserve"> (as defined below at Paragraph 3) and subject to </w:t>
      </w:r>
      <w:r w:rsidR="00F41286" w:rsidRPr="00B85EEC">
        <w:rPr>
          <w:rFonts w:ascii="Times New Roman" w:hAnsi="Times New Roman"/>
          <w:sz w:val="24"/>
          <w:szCs w:val="24"/>
        </w:rPr>
        <w:t>Paragraph 4, below, t</w:t>
      </w:r>
      <w:r w:rsidR="00301B4E" w:rsidRPr="00B85EEC">
        <w:rPr>
          <w:rFonts w:ascii="Times New Roman" w:hAnsi="Times New Roman"/>
          <w:sz w:val="24"/>
          <w:szCs w:val="24"/>
        </w:rPr>
        <w:t xml:space="preserve">he term </w:t>
      </w:r>
      <w:r w:rsidR="00F41286" w:rsidRPr="00B85EEC">
        <w:rPr>
          <w:rFonts w:ascii="Times New Roman" w:hAnsi="Times New Roman"/>
          <w:sz w:val="24"/>
          <w:szCs w:val="24"/>
        </w:rPr>
        <w:t xml:space="preserve">(the “Term”) </w:t>
      </w:r>
      <w:r w:rsidR="00301B4E" w:rsidRPr="00B85EEC">
        <w:rPr>
          <w:rFonts w:ascii="Times New Roman" w:hAnsi="Times New Roman"/>
          <w:sz w:val="24"/>
          <w:szCs w:val="24"/>
        </w:rPr>
        <w:t xml:space="preserve">of this Lease shall be for a period of </w:t>
      </w:r>
      <w:r w:rsidR="00B53F0F" w:rsidRPr="00B53F0F">
        <w:rPr>
          <w:rFonts w:ascii="Times New Roman" w:hAnsi="Times New Roman"/>
          <w:sz w:val="24"/>
          <w:szCs w:val="24"/>
        </w:rPr>
        <w:t>[TERM]</w:t>
      </w:r>
      <w:r w:rsidR="000A0C7D" w:rsidRPr="00B53F0F">
        <w:rPr>
          <w:rFonts w:ascii="Times New Roman" w:hAnsi="Times New Roman"/>
          <w:sz w:val="24"/>
          <w:szCs w:val="24"/>
        </w:rPr>
        <w:t>,</w:t>
      </w:r>
      <w:r w:rsidR="00791A6A" w:rsidRPr="00B85EEC">
        <w:rPr>
          <w:rFonts w:ascii="Times New Roman" w:hAnsi="Times New Roman"/>
          <w:sz w:val="24"/>
          <w:szCs w:val="24"/>
        </w:rPr>
        <w:t xml:space="preserve"> </w:t>
      </w:r>
      <w:r w:rsidR="00301B4E" w:rsidRPr="00B85EEC">
        <w:rPr>
          <w:rFonts w:ascii="Times New Roman" w:hAnsi="Times New Roman"/>
          <w:sz w:val="24"/>
          <w:szCs w:val="24"/>
        </w:rPr>
        <w:t xml:space="preserve">commencing on </w:t>
      </w:r>
      <w:r w:rsidR="00B53F0F">
        <w:rPr>
          <w:rFonts w:ascii="Times New Roman" w:hAnsi="Times New Roman"/>
          <w:sz w:val="24"/>
          <w:szCs w:val="24"/>
          <w:u w:val="single"/>
        </w:rPr>
        <w:tab/>
      </w:r>
      <w:r w:rsidR="00B53F0F">
        <w:rPr>
          <w:rFonts w:ascii="Times New Roman" w:hAnsi="Times New Roman"/>
          <w:sz w:val="24"/>
          <w:szCs w:val="24"/>
          <w:u w:val="single"/>
        </w:rPr>
        <w:tab/>
      </w:r>
      <w:r w:rsidR="00B53F0F">
        <w:rPr>
          <w:rFonts w:ascii="Times New Roman" w:hAnsi="Times New Roman"/>
          <w:sz w:val="24"/>
          <w:szCs w:val="24"/>
          <w:u w:val="single"/>
        </w:rPr>
        <w:tab/>
      </w:r>
      <w:r w:rsidR="00B53F0F">
        <w:rPr>
          <w:rFonts w:ascii="Times New Roman" w:hAnsi="Times New Roman"/>
          <w:sz w:val="24"/>
          <w:szCs w:val="24"/>
          <w:u w:val="single"/>
        </w:rPr>
        <w:tab/>
      </w:r>
      <w:r w:rsidR="00F41286" w:rsidRPr="00B85EEC">
        <w:rPr>
          <w:rFonts w:ascii="Times New Roman" w:hAnsi="Times New Roman"/>
          <w:sz w:val="24"/>
          <w:szCs w:val="24"/>
        </w:rPr>
        <w:t xml:space="preserve">(the “Effective Date”) </w:t>
      </w:r>
      <w:r w:rsidR="00301B4E" w:rsidRPr="00B85EEC">
        <w:rPr>
          <w:rFonts w:ascii="Times New Roman" w:hAnsi="Times New Roman"/>
          <w:sz w:val="24"/>
          <w:szCs w:val="24"/>
        </w:rPr>
        <w:t>and expiring</w:t>
      </w:r>
      <w:r w:rsidR="00B53F0F">
        <w:rPr>
          <w:rFonts w:ascii="Times New Roman" w:hAnsi="Times New Roman"/>
          <w:sz w:val="24"/>
          <w:szCs w:val="24"/>
        </w:rPr>
        <w:t xml:space="preserve"> </w:t>
      </w:r>
      <w:r w:rsidR="00B53F0F">
        <w:rPr>
          <w:rFonts w:ascii="Times New Roman" w:hAnsi="Times New Roman"/>
          <w:sz w:val="24"/>
          <w:szCs w:val="24"/>
          <w:u w:val="single"/>
        </w:rPr>
        <w:tab/>
      </w:r>
      <w:r w:rsidR="00B53F0F">
        <w:rPr>
          <w:rFonts w:ascii="Times New Roman" w:hAnsi="Times New Roman"/>
          <w:sz w:val="24"/>
          <w:szCs w:val="24"/>
          <w:u w:val="single"/>
        </w:rPr>
        <w:tab/>
      </w:r>
      <w:r w:rsidR="00B53F0F">
        <w:rPr>
          <w:rFonts w:ascii="Times New Roman" w:hAnsi="Times New Roman"/>
          <w:sz w:val="24"/>
          <w:szCs w:val="24"/>
          <w:u w:val="single"/>
        </w:rPr>
        <w:tab/>
      </w:r>
      <w:r w:rsidR="00301B4E" w:rsidRPr="00B85EEC">
        <w:rPr>
          <w:rFonts w:ascii="Times New Roman" w:hAnsi="Times New Roman"/>
          <w:sz w:val="24"/>
          <w:szCs w:val="24"/>
        </w:rPr>
        <w:t xml:space="preserve"> </w:t>
      </w:r>
      <w:r w:rsidR="00B819FB" w:rsidRPr="00B819FB">
        <w:rPr>
          <w:rFonts w:ascii="Times New Roman" w:hAnsi="Times New Roman"/>
          <w:sz w:val="24"/>
          <w:szCs w:val="24"/>
        </w:rPr>
        <w:t>(</w:t>
      </w:r>
      <w:r w:rsidR="00B53F0F">
        <w:rPr>
          <w:rFonts w:ascii="Times New Roman" w:hAnsi="Times New Roman"/>
          <w:sz w:val="24"/>
          <w:szCs w:val="24"/>
          <w:u w:val="single"/>
        </w:rPr>
        <w:tab/>
      </w:r>
      <w:r w:rsidR="00B819FB" w:rsidRPr="00B819FB">
        <w:rPr>
          <w:rFonts w:ascii="Times New Roman" w:hAnsi="Times New Roman"/>
          <w:sz w:val="24"/>
          <w:szCs w:val="24"/>
        </w:rPr>
        <w:t>)</w:t>
      </w:r>
      <w:r w:rsidR="002B1BA2">
        <w:rPr>
          <w:rFonts w:ascii="Times New Roman" w:hAnsi="Times New Roman"/>
          <w:sz w:val="24"/>
          <w:szCs w:val="24"/>
        </w:rPr>
        <w:t xml:space="preserve"> </w:t>
      </w:r>
      <w:r w:rsidR="00791A6A" w:rsidRPr="00B85EEC">
        <w:rPr>
          <w:rFonts w:ascii="Times New Roman" w:hAnsi="Times New Roman"/>
          <w:sz w:val="24"/>
          <w:szCs w:val="24"/>
        </w:rPr>
        <w:t>months thereafter</w:t>
      </w:r>
      <w:r w:rsidR="00D07078">
        <w:rPr>
          <w:rFonts w:ascii="Times New Roman" w:hAnsi="Times New Roman"/>
          <w:sz w:val="24"/>
          <w:szCs w:val="24"/>
        </w:rPr>
        <w:t>, namely on</w:t>
      </w:r>
      <w:r w:rsidR="00FC1454" w:rsidRPr="00B85EEC">
        <w:rPr>
          <w:rFonts w:ascii="Times New Roman" w:hAnsi="Times New Roman"/>
          <w:sz w:val="24"/>
          <w:szCs w:val="24"/>
        </w:rPr>
        <w:t xml:space="preserve"> </w:t>
      </w:r>
      <w:r w:rsidR="00B53F0F">
        <w:rPr>
          <w:rFonts w:ascii="Times New Roman" w:hAnsi="Times New Roman"/>
          <w:sz w:val="24"/>
          <w:szCs w:val="24"/>
          <w:u w:val="single"/>
        </w:rPr>
        <w:tab/>
      </w:r>
      <w:r w:rsidR="00B53F0F">
        <w:rPr>
          <w:rFonts w:ascii="Times New Roman" w:hAnsi="Times New Roman"/>
          <w:sz w:val="24"/>
          <w:szCs w:val="24"/>
          <w:u w:val="single"/>
        </w:rPr>
        <w:tab/>
      </w:r>
      <w:r w:rsidR="00B53F0F">
        <w:rPr>
          <w:rFonts w:ascii="Times New Roman" w:hAnsi="Times New Roman"/>
          <w:sz w:val="24"/>
          <w:szCs w:val="24"/>
          <w:u w:val="single"/>
        </w:rPr>
        <w:tab/>
      </w:r>
      <w:r w:rsidR="00B53F0F">
        <w:rPr>
          <w:rFonts w:ascii="Times New Roman" w:hAnsi="Times New Roman"/>
          <w:sz w:val="24"/>
          <w:szCs w:val="24"/>
          <w:u w:val="single"/>
        </w:rPr>
        <w:tab/>
      </w:r>
      <w:r w:rsidR="00B53F0F">
        <w:rPr>
          <w:rFonts w:ascii="Times New Roman" w:hAnsi="Times New Roman"/>
          <w:sz w:val="24"/>
          <w:szCs w:val="24"/>
          <w:u w:val="single"/>
        </w:rPr>
        <w:tab/>
      </w:r>
      <w:r w:rsidR="00654463">
        <w:rPr>
          <w:rFonts w:ascii="Times New Roman" w:hAnsi="Times New Roman"/>
          <w:sz w:val="24"/>
          <w:szCs w:val="24"/>
        </w:rPr>
        <w:t>(the “Expiration</w:t>
      </w:r>
      <w:r w:rsidR="00F41286" w:rsidRPr="00B85EEC">
        <w:rPr>
          <w:rFonts w:ascii="Times New Roman" w:hAnsi="Times New Roman"/>
          <w:sz w:val="24"/>
          <w:szCs w:val="24"/>
        </w:rPr>
        <w:t xml:space="preserve"> Date”)</w:t>
      </w:r>
      <w:r w:rsidR="00301B4E" w:rsidRPr="00B85EEC">
        <w:rPr>
          <w:rFonts w:ascii="Times New Roman" w:hAnsi="Times New Roman"/>
          <w:sz w:val="24"/>
          <w:szCs w:val="24"/>
        </w:rPr>
        <w:t>.</w:t>
      </w:r>
    </w:p>
    <w:p w:rsidR="00AE13F6" w:rsidRDefault="006F0BC1" w:rsidP="00AE13F6">
      <w:pPr>
        <w:pStyle w:val="PlainText"/>
        <w:rPr>
          <w:rFonts w:ascii="Times New Roman" w:hAnsi="Times New Roman"/>
          <w:sz w:val="24"/>
          <w:szCs w:val="24"/>
        </w:rPr>
      </w:pPr>
      <w:r w:rsidRPr="006F0BC1">
        <w:rPr>
          <w:noProof/>
          <w:lang w:val="en-CA" w:eastAsia="en-CA"/>
        </w:rPr>
        <w:pict>
          <v:shape id="Text Box 4" o:spid="_x0000_s1029" type="#_x0000_t202" style="position:absolute;left:0;text-align:left;margin-left:24.8pt;margin-top:55.25pt;width:443.65pt;height: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" filled="f" strokeweight=".5pt">
            <v:textbox>
              <w:txbxContent>
                <w:p w:rsidR="003937F8" w:rsidRDefault="003937F8" w:rsidP="0064075B">
                  <w:pPr>
                    <w:pStyle w:val="PlainText"/>
                    <w:shd w:val="clear" w:color="auto" w:fill="B8CCE4" w:themeFill="accent1" w:themeFillTint="66"/>
                    <w:rPr>
                      <w:rFonts w:ascii="Times New Roman" w:hAnsi="Times New Roman"/>
                      <w:sz w:val="24"/>
                      <w:szCs w:val="24"/>
                    </w:rPr>
                  </w:pPr>
                  <w:r w:rsidRPr="0064075B">
                    <w:rPr>
                      <w:rFonts w:ascii="Times New Roman" w:hAnsi="Times New Roman"/>
                      <w:sz w:val="24"/>
                      <w:szCs w:val="24"/>
                    </w:rPr>
                    <w:t>One of the most important issues in domain name leasing, is who hold the domain name during the Term; the Lessor, the Lessee, or an escrow agent.</w:t>
                  </w:r>
                  <w:r>
                    <w:rPr>
                      <w:rFonts w:ascii="Times New Roman" w:hAnsi="Times New Roman"/>
                      <w:sz w:val="24"/>
                      <w:szCs w:val="24"/>
                    </w:rPr>
                    <w:t xml:space="preserve"> If it is to be in escrow, then</w:t>
                  </w:r>
                </w:p>
                <w:p w:rsidR="003937F8" w:rsidRPr="0064075B" w:rsidRDefault="003937F8" w:rsidP="0064075B">
                  <w:pPr>
                    <w:pStyle w:val="PlainText"/>
                    <w:shd w:val="clear" w:color="auto" w:fill="B8CCE4" w:themeFill="accent1" w:themeFillTint="66"/>
                    <w:rPr>
                      <w:rFonts w:ascii="Times New Roman" w:hAnsi="Times New Roman"/>
                      <w:sz w:val="24"/>
                      <w:szCs w:val="24"/>
                    </w:rPr>
                  </w:pPr>
                  <w:r>
                    <w:rPr>
                      <w:rFonts w:ascii="Times New Roman" w:hAnsi="Times New Roman"/>
                      <w:sz w:val="24"/>
                      <w:szCs w:val="24"/>
                    </w:rPr>
                    <w:t>provisions need to be included for that, including for setting DNS and procedures for release of the domain.</w:t>
                  </w:r>
                </w:p>
              </w:txbxContent>
            </v:textbox>
            <w10:wrap type="square"/>
          </v:shape>
        </w:pict>
      </w:r>
      <w:r w:rsidR="00AE13F6">
        <w:rPr>
          <w:rFonts w:ascii="Times New Roman" w:hAnsi="Times New Roman"/>
          <w:sz w:val="24"/>
          <w:szCs w:val="24"/>
        </w:rPr>
        <w:t>Throughout the Term, so long as the Lessee’s obligations under this Agreement are in good standing, the Lessee shall have the right to use the Domain Name in accordance with the terms and conditions contained herein.</w:t>
      </w:r>
    </w:p>
    <w:p w:rsidR="00AE13F6" w:rsidRDefault="00AE13F6" w:rsidP="00AE13F6">
      <w:pPr>
        <w:pStyle w:val="PlainText"/>
        <w:rPr>
          <w:rFonts w:ascii="Times New Roman" w:hAnsi="Times New Roman"/>
          <w:sz w:val="24"/>
          <w:szCs w:val="24"/>
        </w:rPr>
      </w:pPr>
    </w:p>
    <w:p w:rsidR="00AE13F6" w:rsidRDefault="00AE13F6" w:rsidP="00AE13F6">
      <w:pPr>
        <w:pStyle w:val="PlainText"/>
        <w:rPr>
          <w:rFonts w:ascii="Times New Roman" w:hAnsi="Times New Roman"/>
          <w:sz w:val="24"/>
          <w:szCs w:val="24"/>
        </w:rPr>
      </w:pPr>
      <w:r>
        <w:rPr>
          <w:rFonts w:ascii="Times New Roman" w:hAnsi="Times New Roman"/>
          <w:sz w:val="24"/>
          <w:szCs w:val="24"/>
        </w:rPr>
        <w:t xml:space="preserve">Upon Expiry of the Term, </w:t>
      </w:r>
      <w:r w:rsidRPr="00B85EEC">
        <w:rPr>
          <w:rFonts w:ascii="Times New Roman" w:hAnsi="Times New Roman"/>
          <w:sz w:val="24"/>
          <w:szCs w:val="24"/>
        </w:rPr>
        <w:t xml:space="preserve">this Lease Agreement shall be immediately terminated, except for the indemnification provisions </w:t>
      </w:r>
      <w:r>
        <w:rPr>
          <w:rFonts w:ascii="Times New Roman" w:hAnsi="Times New Roman"/>
          <w:sz w:val="24"/>
          <w:szCs w:val="24"/>
        </w:rPr>
        <w:t xml:space="preserve">arising </w:t>
      </w:r>
      <w:r w:rsidRPr="00B85EEC">
        <w:rPr>
          <w:rFonts w:ascii="Times New Roman" w:hAnsi="Times New Roman"/>
          <w:sz w:val="24"/>
          <w:szCs w:val="24"/>
        </w:rPr>
        <w:t xml:space="preserve">out of the Lessee’s use of the Domain Name, </w:t>
      </w:r>
      <w:r>
        <w:rPr>
          <w:rFonts w:ascii="Times New Roman" w:hAnsi="Times New Roman"/>
          <w:sz w:val="24"/>
          <w:szCs w:val="24"/>
        </w:rPr>
        <w:t xml:space="preserve">as set out </w:t>
      </w:r>
      <w:r w:rsidRPr="00B85EEC">
        <w:rPr>
          <w:rFonts w:ascii="Times New Roman" w:hAnsi="Times New Roman"/>
          <w:sz w:val="24"/>
          <w:szCs w:val="24"/>
        </w:rPr>
        <w:t>at Paragraph 8, below, which shall survive the termination of this Agreement</w:t>
      </w:r>
      <w:r w:rsidR="00EA1946">
        <w:rPr>
          <w:rFonts w:ascii="Times New Roman" w:hAnsi="Times New Roman"/>
          <w:sz w:val="24"/>
          <w:szCs w:val="24"/>
        </w:rPr>
        <w:t>, and subject to the option to purchase</w:t>
      </w:r>
      <w:r w:rsidRPr="00B85EEC">
        <w:rPr>
          <w:rFonts w:ascii="Times New Roman" w:hAnsi="Times New Roman"/>
          <w:sz w:val="24"/>
          <w:szCs w:val="24"/>
        </w:rPr>
        <w:t>.</w:t>
      </w:r>
    </w:p>
    <w:p w:rsidR="00301B4E" w:rsidRDefault="006F0BC1">
      <w:pPr>
        <w:pStyle w:val="PlainText"/>
        <w:rPr>
          <w:rFonts w:ascii="Times New Roman" w:hAnsi="Times New Roman"/>
          <w:sz w:val="24"/>
          <w:szCs w:val="24"/>
        </w:rPr>
      </w:pPr>
      <w:r w:rsidRPr="006F0BC1">
        <w:rPr>
          <w:noProof/>
          <w:lang w:val="en-CA" w:eastAsia="en-CA"/>
        </w:rPr>
        <w:pict>
          <v:shape id="Text Box 5" o:spid="_x0000_s1030" type="#_x0000_t202" style="position:absolute;left:0;text-align:left;margin-left:21.15pt;margin-top:14pt;width:447.3pt;height:39.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" filled="f" strokeweight=".5pt">
            <v:textbox>
              <w:txbxContent>
                <w:p w:rsidR="003937F8" w:rsidRPr="0064075B" w:rsidRDefault="003937F8" w:rsidP="0064075B">
                  <w:pPr>
                    <w:pStyle w:val="PlainText"/>
                    <w:shd w:val="clear" w:color="auto" w:fill="B8CCE4" w:themeFill="accent1" w:themeFillTint="66"/>
                    <w:rPr>
                      <w:rFonts w:ascii="Times New Roman" w:hAnsi="Times New Roman"/>
                      <w:sz w:val="24"/>
                      <w:szCs w:val="24"/>
                    </w:rPr>
                  </w:pPr>
                  <w:r w:rsidRPr="0064075B">
                    <w:rPr>
                      <w:rFonts w:ascii="Times New Roman" w:hAnsi="Times New Roman"/>
                      <w:sz w:val="24"/>
                      <w:szCs w:val="24"/>
                    </w:rPr>
                    <w:t>The survival of the indemnification provisions can be an important term to include so that upon termination of the Agreement, th</w:t>
                  </w:r>
                  <w:r>
                    <w:rPr>
                      <w:rFonts w:ascii="Times New Roman" w:hAnsi="Times New Roman"/>
                      <w:sz w:val="24"/>
                      <w:szCs w:val="24"/>
                    </w:rPr>
                    <w:t>ese provisions remain in effect.</w:t>
                  </w:r>
                </w:p>
              </w:txbxContent>
            </v:textbox>
            <w10:wrap type="square"/>
          </v:shape>
        </w:pict>
      </w:r>
    </w:p>
    <w:p w:rsidR="00304DCD" w:rsidRDefault="00304DCD">
      <w:pPr>
        <w:pStyle w:val="PlainText"/>
        <w:rPr>
          <w:rFonts w:ascii="Times New Roman" w:hAnsi="Times New Roman"/>
          <w:sz w:val="24"/>
          <w:szCs w:val="24"/>
        </w:rPr>
      </w:pPr>
    </w:p>
    <w:p w:rsidR="00AE11BC" w:rsidRPr="00B85EEC" w:rsidRDefault="00AE11BC">
      <w:pPr>
        <w:pStyle w:val="PlainText"/>
        <w:rPr>
          <w:rFonts w:ascii="Times New Roman" w:hAnsi="Times New Roman"/>
          <w:sz w:val="24"/>
          <w:szCs w:val="24"/>
        </w:rPr>
      </w:pPr>
    </w:p>
    <w:p w:rsidR="00301B4E" w:rsidRPr="00B85EEC" w:rsidRDefault="00301B4E">
      <w:pPr>
        <w:pStyle w:val="Heading2"/>
        <w:rPr>
          <w:rFonts w:ascii="Times New Roman" w:hAnsi="Times New Roman"/>
          <w:sz w:val="24"/>
          <w:szCs w:val="24"/>
        </w:rPr>
      </w:pPr>
      <w:r w:rsidRPr="00B85EEC">
        <w:rPr>
          <w:rFonts w:ascii="Times New Roman" w:hAnsi="Times New Roman"/>
          <w:sz w:val="24"/>
          <w:szCs w:val="24"/>
        </w:rPr>
        <w:t>3.</w:t>
      </w:r>
      <w:r w:rsidRPr="00B85EEC">
        <w:rPr>
          <w:rFonts w:ascii="Times New Roman" w:hAnsi="Times New Roman"/>
          <w:sz w:val="24"/>
          <w:szCs w:val="24"/>
        </w:rPr>
        <w:tab/>
      </w:r>
      <w:r w:rsidR="00AE13F6">
        <w:rPr>
          <w:rFonts w:ascii="Times New Roman" w:hAnsi="Times New Roman"/>
          <w:sz w:val="24"/>
          <w:szCs w:val="24"/>
        </w:rPr>
        <w:t xml:space="preserve">Payments </w:t>
      </w:r>
    </w:p>
    <w:p w:rsidR="00AE13F6" w:rsidRPr="00AE11BC" w:rsidRDefault="00301B4E">
      <w:pPr>
        <w:pStyle w:val="PlainText"/>
        <w:rPr>
          <w:rFonts w:ascii="Times New Roman" w:hAnsi="Times New Roman"/>
          <w:sz w:val="24"/>
          <w:szCs w:val="24"/>
        </w:rPr>
      </w:pPr>
      <w:r w:rsidRPr="00B85EEC">
        <w:rPr>
          <w:rFonts w:ascii="Times New Roman" w:hAnsi="Times New Roman"/>
          <w:sz w:val="24"/>
          <w:szCs w:val="24"/>
        </w:rPr>
        <w:t xml:space="preserve">The Lessee </w:t>
      </w:r>
      <w:r w:rsidR="00F41286" w:rsidRPr="00B85EEC">
        <w:rPr>
          <w:rFonts w:ascii="Times New Roman" w:hAnsi="Times New Roman"/>
          <w:sz w:val="24"/>
          <w:szCs w:val="24"/>
        </w:rPr>
        <w:t>shall pay to the Lesso</w:t>
      </w:r>
      <w:r w:rsidR="00D07078">
        <w:rPr>
          <w:rFonts w:ascii="Times New Roman" w:hAnsi="Times New Roman"/>
          <w:sz w:val="24"/>
          <w:szCs w:val="24"/>
        </w:rPr>
        <w:t>r, a</w:t>
      </w:r>
      <w:r w:rsidR="00F41286" w:rsidRPr="00B85EEC">
        <w:rPr>
          <w:rFonts w:ascii="Times New Roman" w:hAnsi="Times New Roman"/>
          <w:sz w:val="24"/>
          <w:szCs w:val="24"/>
        </w:rPr>
        <w:t xml:space="preserve"> </w:t>
      </w:r>
      <w:r w:rsidR="00D07078">
        <w:rPr>
          <w:rFonts w:ascii="Times New Roman" w:hAnsi="Times New Roman"/>
          <w:sz w:val="24"/>
          <w:szCs w:val="24"/>
        </w:rPr>
        <w:t xml:space="preserve">non-refundable </w:t>
      </w:r>
      <w:r w:rsidR="00632F56">
        <w:rPr>
          <w:rFonts w:ascii="Times New Roman" w:hAnsi="Times New Roman"/>
          <w:sz w:val="24"/>
          <w:szCs w:val="24"/>
        </w:rPr>
        <w:t>Set-up Fee,</w:t>
      </w:r>
      <w:r w:rsidR="00791A6A" w:rsidRPr="00B85EEC">
        <w:rPr>
          <w:rFonts w:ascii="Times New Roman" w:hAnsi="Times New Roman"/>
          <w:sz w:val="24"/>
          <w:szCs w:val="24"/>
        </w:rPr>
        <w:t xml:space="preserve"> </w:t>
      </w:r>
      <w:r w:rsidR="00F41286" w:rsidRPr="00B85EEC">
        <w:rPr>
          <w:rFonts w:ascii="Times New Roman" w:hAnsi="Times New Roman"/>
          <w:sz w:val="24"/>
          <w:szCs w:val="24"/>
        </w:rPr>
        <w:t xml:space="preserve">in the amount of US </w:t>
      </w:r>
      <w:r w:rsidR="00B53F0F">
        <w:rPr>
          <w:rFonts w:ascii="Times New Roman" w:hAnsi="Times New Roman"/>
          <w:sz w:val="24"/>
          <w:szCs w:val="24"/>
        </w:rPr>
        <w:t>$</w:t>
      </w:r>
      <w:r w:rsidR="00B53F0F">
        <w:rPr>
          <w:rFonts w:ascii="Times New Roman" w:hAnsi="Times New Roman"/>
          <w:sz w:val="24"/>
          <w:szCs w:val="24"/>
          <w:u w:val="single"/>
        </w:rPr>
        <w:tab/>
      </w:r>
      <w:r w:rsidR="00B53F0F">
        <w:rPr>
          <w:rFonts w:ascii="Times New Roman" w:hAnsi="Times New Roman"/>
          <w:sz w:val="24"/>
          <w:szCs w:val="24"/>
          <w:u w:val="single"/>
        </w:rPr>
        <w:tab/>
      </w:r>
      <w:r w:rsidR="00B53F0F">
        <w:rPr>
          <w:rFonts w:ascii="Times New Roman" w:hAnsi="Times New Roman"/>
          <w:sz w:val="24"/>
          <w:szCs w:val="24"/>
          <w:u w:val="single"/>
        </w:rPr>
        <w:tab/>
      </w:r>
      <w:r w:rsidR="00B53F0F">
        <w:rPr>
          <w:rFonts w:ascii="Times New Roman" w:hAnsi="Times New Roman"/>
          <w:sz w:val="24"/>
          <w:szCs w:val="24"/>
          <w:u w:val="single"/>
        </w:rPr>
        <w:tab/>
      </w:r>
      <w:r w:rsidR="00F41286" w:rsidRPr="00B85EEC">
        <w:rPr>
          <w:rFonts w:ascii="Times New Roman" w:hAnsi="Times New Roman"/>
          <w:sz w:val="24"/>
          <w:szCs w:val="24"/>
        </w:rPr>
        <w:t>(the “</w:t>
      </w:r>
      <w:r w:rsidR="00632F56">
        <w:rPr>
          <w:rFonts w:ascii="Times New Roman" w:hAnsi="Times New Roman"/>
          <w:sz w:val="24"/>
          <w:szCs w:val="24"/>
        </w:rPr>
        <w:t>Set-up Fee</w:t>
      </w:r>
      <w:r w:rsidR="00F41286" w:rsidRPr="00B85EEC">
        <w:rPr>
          <w:rFonts w:ascii="Times New Roman" w:hAnsi="Times New Roman"/>
          <w:sz w:val="24"/>
          <w:szCs w:val="24"/>
        </w:rPr>
        <w:t xml:space="preserve">”) </w:t>
      </w:r>
      <w:r w:rsidR="00FC1454" w:rsidRPr="00AE11BC">
        <w:rPr>
          <w:rFonts w:ascii="Times New Roman" w:hAnsi="Times New Roman"/>
          <w:sz w:val="24"/>
          <w:szCs w:val="24"/>
        </w:rPr>
        <w:t xml:space="preserve">payable </w:t>
      </w:r>
      <w:r w:rsidR="00EA1946" w:rsidRPr="00AE11BC">
        <w:rPr>
          <w:rFonts w:ascii="Times New Roman" w:hAnsi="Times New Roman"/>
          <w:sz w:val="24"/>
          <w:szCs w:val="24"/>
        </w:rPr>
        <w:t>by</w:t>
      </w:r>
      <w:r w:rsidR="00B53F0F" w:rsidRPr="00AE11BC">
        <w:rPr>
          <w:rFonts w:ascii="Times New Roman" w:hAnsi="Times New Roman"/>
          <w:sz w:val="24"/>
          <w:szCs w:val="24"/>
        </w:rPr>
        <w:t xml:space="preserve"> </w:t>
      </w:r>
      <w:r w:rsidR="00B53F0F" w:rsidRPr="00AE11BC">
        <w:rPr>
          <w:rFonts w:ascii="Times New Roman" w:hAnsi="Times New Roman"/>
          <w:sz w:val="24"/>
          <w:szCs w:val="24"/>
          <w:u w:val="single"/>
        </w:rPr>
        <w:tab/>
      </w:r>
      <w:r w:rsidR="00B53F0F" w:rsidRPr="00AE11BC">
        <w:rPr>
          <w:rFonts w:ascii="Times New Roman" w:hAnsi="Times New Roman"/>
          <w:sz w:val="24"/>
          <w:szCs w:val="24"/>
          <w:u w:val="single"/>
        </w:rPr>
        <w:tab/>
      </w:r>
      <w:r w:rsidR="00B53F0F" w:rsidRPr="00AE11BC">
        <w:rPr>
          <w:rFonts w:ascii="Times New Roman" w:hAnsi="Times New Roman"/>
          <w:sz w:val="24"/>
          <w:szCs w:val="24"/>
          <w:u w:val="single"/>
        </w:rPr>
        <w:tab/>
      </w:r>
      <w:r w:rsidR="00AE13F6" w:rsidRPr="00AE11BC">
        <w:rPr>
          <w:rFonts w:ascii="Times New Roman" w:hAnsi="Times New Roman"/>
          <w:sz w:val="24"/>
          <w:szCs w:val="24"/>
        </w:rPr>
        <w:t>.</w:t>
      </w:r>
    </w:p>
    <w:p w:rsidR="00AE13F6" w:rsidRDefault="006F0BC1">
      <w:pPr>
        <w:pStyle w:val="PlainText"/>
        <w:rPr>
          <w:rFonts w:ascii="Times New Roman" w:hAnsi="Times New Roman"/>
          <w:sz w:val="24"/>
          <w:szCs w:val="24"/>
        </w:rPr>
      </w:pPr>
      <w:r w:rsidRPr="006F0BC1">
        <w:rPr>
          <w:noProof/>
          <w:lang w:val="en-CA" w:eastAsia="en-CA"/>
        </w:rPr>
        <w:pict>
          <v:shape id="Text Box 7" o:spid="_x0000_s1031" type="#_x0000_t202" style="position:absolute;left:0;text-align:left;margin-left:21.15pt;margin-top:14.2pt;width:441.05pt;height:27.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" filled="f" strokeweight=".5pt">
            <v:textbox>
              <w:txbxContent>
                <w:p w:rsidR="003937F8" w:rsidRPr="0064075B" w:rsidRDefault="003937F8" w:rsidP="0064075B">
                  <w:pPr>
                    <w:pStyle w:val="PlainText"/>
                    <w:shd w:val="clear" w:color="auto" w:fill="B8CCE4" w:themeFill="accent1" w:themeFillTint="66"/>
                    <w:rPr>
                      <w:rFonts w:ascii="Times New Roman" w:hAnsi="Times New Roman"/>
                      <w:sz w:val="24"/>
                      <w:szCs w:val="24"/>
                    </w:rPr>
                  </w:pPr>
                  <w:r w:rsidRPr="0064075B">
                    <w:rPr>
                      <w:rFonts w:ascii="Times New Roman" w:hAnsi="Times New Roman"/>
                      <w:sz w:val="24"/>
                      <w:szCs w:val="24"/>
                    </w:rPr>
                    <w:t xml:space="preserve">Ensure that the desired currency is clearly stated throughout. </w:t>
                  </w:r>
                </w:p>
              </w:txbxContent>
            </v:textbox>
            <w10:wrap type="square"/>
          </v:shape>
        </w:pict>
      </w:r>
    </w:p>
    <w:p w:rsidR="0064075B" w:rsidRDefault="0064075B" w:rsidP="00B85CC2">
      <w:pPr>
        <w:pStyle w:val="PlainText"/>
        <w:rPr>
          <w:rFonts w:ascii="Times New Roman" w:hAnsi="Times New Roman"/>
          <w:sz w:val="24"/>
          <w:szCs w:val="24"/>
        </w:rPr>
      </w:pPr>
    </w:p>
    <w:p w:rsidR="00301B4E" w:rsidRPr="00B85EEC" w:rsidRDefault="00632F56" w:rsidP="00B90596">
      <w:pPr>
        <w:pStyle w:val="PlainText"/>
        <w:jc w:val="left"/>
        <w:rPr>
          <w:rFonts w:ascii="Times New Roman" w:hAnsi="Times New Roman"/>
          <w:sz w:val="24"/>
          <w:szCs w:val="24"/>
        </w:rPr>
      </w:pPr>
      <w:r>
        <w:rPr>
          <w:rFonts w:ascii="Times New Roman" w:hAnsi="Times New Roman"/>
          <w:sz w:val="24"/>
          <w:szCs w:val="24"/>
        </w:rPr>
        <w:t>O</w:t>
      </w:r>
      <w:r w:rsidR="00AE13F6">
        <w:rPr>
          <w:rFonts w:ascii="Times New Roman" w:hAnsi="Times New Roman"/>
          <w:sz w:val="24"/>
          <w:szCs w:val="24"/>
        </w:rPr>
        <w:t xml:space="preserve">n the first of each successive month of the </w:t>
      </w:r>
      <w:r w:rsidR="00B53F0F">
        <w:rPr>
          <w:rFonts w:ascii="Times New Roman" w:hAnsi="Times New Roman"/>
          <w:sz w:val="24"/>
          <w:szCs w:val="24"/>
        </w:rPr>
        <w:t>[XX]</w:t>
      </w:r>
      <w:r>
        <w:rPr>
          <w:rFonts w:ascii="Times New Roman" w:hAnsi="Times New Roman"/>
          <w:sz w:val="24"/>
          <w:szCs w:val="24"/>
        </w:rPr>
        <w:t xml:space="preserve">-month </w:t>
      </w:r>
      <w:r w:rsidR="00AE13F6">
        <w:rPr>
          <w:rFonts w:ascii="Times New Roman" w:hAnsi="Times New Roman"/>
          <w:sz w:val="24"/>
          <w:szCs w:val="24"/>
        </w:rPr>
        <w:t>Term, commencing on</w:t>
      </w:r>
      <w:r w:rsidR="00B53F0F">
        <w:rPr>
          <w:rFonts w:ascii="Times New Roman" w:hAnsi="Times New Roman"/>
          <w:sz w:val="24"/>
          <w:szCs w:val="24"/>
        </w:rPr>
        <w:t xml:space="preserve"> </w:t>
      </w:r>
      <w:r w:rsidR="00B53F0F">
        <w:rPr>
          <w:rFonts w:ascii="Times New Roman" w:hAnsi="Times New Roman"/>
          <w:sz w:val="24"/>
          <w:szCs w:val="24"/>
          <w:u w:val="single"/>
        </w:rPr>
        <w:tab/>
      </w:r>
      <w:r w:rsidR="00B53F0F">
        <w:rPr>
          <w:rFonts w:ascii="Times New Roman" w:hAnsi="Times New Roman"/>
          <w:sz w:val="24"/>
          <w:szCs w:val="24"/>
          <w:u w:val="single"/>
        </w:rPr>
        <w:tab/>
      </w:r>
      <w:r w:rsidR="00B53F0F">
        <w:rPr>
          <w:rFonts w:ascii="Times New Roman" w:hAnsi="Times New Roman"/>
          <w:sz w:val="24"/>
          <w:szCs w:val="24"/>
          <w:u w:val="single"/>
        </w:rPr>
        <w:tab/>
      </w:r>
      <w:r w:rsidR="00B53F0F">
        <w:rPr>
          <w:rFonts w:ascii="Times New Roman" w:hAnsi="Times New Roman"/>
          <w:sz w:val="24"/>
          <w:szCs w:val="24"/>
          <w:u w:val="single"/>
        </w:rPr>
        <w:tab/>
      </w:r>
      <w:r w:rsidR="00FC1454" w:rsidRPr="00B85EEC">
        <w:rPr>
          <w:rFonts w:ascii="Times New Roman" w:hAnsi="Times New Roman"/>
          <w:sz w:val="24"/>
          <w:szCs w:val="24"/>
        </w:rPr>
        <w:t xml:space="preserve">, </w:t>
      </w:r>
      <w:r w:rsidR="00AE13F6">
        <w:rPr>
          <w:rFonts w:ascii="Times New Roman" w:hAnsi="Times New Roman"/>
          <w:sz w:val="24"/>
          <w:szCs w:val="24"/>
        </w:rPr>
        <w:t>the Lessee shall pay to the Lessor a</w:t>
      </w:r>
      <w:r w:rsidR="00301B4E" w:rsidRPr="00B85EEC">
        <w:rPr>
          <w:rFonts w:ascii="Times New Roman" w:hAnsi="Times New Roman"/>
          <w:sz w:val="24"/>
          <w:szCs w:val="24"/>
        </w:rPr>
        <w:t xml:space="preserve"> </w:t>
      </w:r>
      <w:r w:rsidR="00F41286" w:rsidRPr="00B85EEC">
        <w:rPr>
          <w:rFonts w:ascii="Times New Roman" w:hAnsi="Times New Roman"/>
          <w:sz w:val="24"/>
          <w:szCs w:val="24"/>
        </w:rPr>
        <w:t>monthly</w:t>
      </w:r>
      <w:r w:rsidR="00301B4E" w:rsidRPr="00B85EEC">
        <w:rPr>
          <w:rFonts w:ascii="Times New Roman" w:hAnsi="Times New Roman"/>
          <w:sz w:val="24"/>
          <w:szCs w:val="24"/>
        </w:rPr>
        <w:t xml:space="preserve"> rental </w:t>
      </w:r>
      <w:r w:rsidR="00D07078">
        <w:rPr>
          <w:rFonts w:ascii="Times New Roman" w:hAnsi="Times New Roman"/>
          <w:sz w:val="24"/>
          <w:szCs w:val="24"/>
        </w:rPr>
        <w:t xml:space="preserve">price </w:t>
      </w:r>
      <w:r w:rsidR="00AE13F6">
        <w:rPr>
          <w:rFonts w:ascii="Times New Roman" w:hAnsi="Times New Roman"/>
          <w:sz w:val="24"/>
          <w:szCs w:val="24"/>
        </w:rPr>
        <w:t xml:space="preserve">of </w:t>
      </w:r>
      <w:r w:rsidR="00B53F0F" w:rsidRPr="00B90596">
        <w:rPr>
          <w:rFonts w:ascii="Times New Roman" w:hAnsi="Times New Roman"/>
          <w:sz w:val="24"/>
          <w:szCs w:val="24"/>
        </w:rPr>
        <w:t>US</w:t>
      </w:r>
      <w:r w:rsidR="00AE13F6" w:rsidRPr="00B90596">
        <w:rPr>
          <w:rFonts w:ascii="Times New Roman" w:hAnsi="Times New Roman"/>
          <w:sz w:val="24"/>
          <w:szCs w:val="24"/>
        </w:rPr>
        <w:t>$</w:t>
      </w:r>
      <w:r w:rsidR="00B53F0F" w:rsidRPr="00B90596">
        <w:rPr>
          <w:rFonts w:ascii="Times New Roman" w:hAnsi="Times New Roman"/>
          <w:sz w:val="24"/>
          <w:szCs w:val="24"/>
        </w:rPr>
        <w:t xml:space="preserve"> </w:t>
      </w:r>
      <w:r w:rsidR="00B53F0F" w:rsidRPr="00B90596">
        <w:rPr>
          <w:rFonts w:ascii="Times New Roman" w:hAnsi="Times New Roman"/>
          <w:sz w:val="24"/>
          <w:szCs w:val="24"/>
          <w:u w:val="single"/>
        </w:rPr>
        <w:tab/>
      </w:r>
      <w:r w:rsidR="00B53F0F" w:rsidRPr="00B90596">
        <w:rPr>
          <w:rFonts w:ascii="Times New Roman" w:hAnsi="Times New Roman"/>
          <w:sz w:val="24"/>
          <w:szCs w:val="24"/>
          <w:u w:val="single"/>
        </w:rPr>
        <w:tab/>
      </w:r>
      <w:r w:rsidR="00B53F0F" w:rsidRPr="00B90596">
        <w:rPr>
          <w:rFonts w:ascii="Times New Roman" w:hAnsi="Times New Roman"/>
          <w:sz w:val="24"/>
          <w:szCs w:val="24"/>
          <w:u w:val="single"/>
        </w:rPr>
        <w:tab/>
      </w:r>
      <w:r w:rsidR="00AE13F6" w:rsidRPr="00B90596">
        <w:rPr>
          <w:rFonts w:ascii="Times New Roman" w:hAnsi="Times New Roman"/>
          <w:sz w:val="24"/>
          <w:szCs w:val="24"/>
        </w:rPr>
        <w:t>,</w:t>
      </w:r>
      <w:r w:rsidR="00B90596">
        <w:rPr>
          <w:rFonts w:ascii="Times New Roman" w:hAnsi="Times New Roman"/>
          <w:sz w:val="24"/>
          <w:szCs w:val="24"/>
        </w:rPr>
        <w:t xml:space="preserve"> </w:t>
      </w:r>
      <w:r w:rsidR="00301B4E" w:rsidRPr="00B85EEC">
        <w:rPr>
          <w:rFonts w:ascii="Times New Roman" w:hAnsi="Times New Roman"/>
          <w:sz w:val="24"/>
          <w:szCs w:val="24"/>
        </w:rPr>
        <w:t xml:space="preserve">for the </w:t>
      </w:r>
      <w:r w:rsidR="00AE13F6">
        <w:rPr>
          <w:rFonts w:ascii="Times New Roman" w:hAnsi="Times New Roman"/>
          <w:sz w:val="24"/>
          <w:szCs w:val="24"/>
        </w:rPr>
        <w:t xml:space="preserve">use of </w:t>
      </w:r>
      <w:r w:rsidR="00301B4E" w:rsidRPr="00B85EEC">
        <w:rPr>
          <w:rFonts w:ascii="Times New Roman" w:hAnsi="Times New Roman"/>
          <w:sz w:val="24"/>
          <w:szCs w:val="24"/>
        </w:rPr>
        <w:t>Domain Name</w:t>
      </w:r>
      <w:r w:rsidR="00AE13F6">
        <w:rPr>
          <w:rFonts w:ascii="Times New Roman" w:hAnsi="Times New Roman"/>
          <w:sz w:val="24"/>
          <w:szCs w:val="24"/>
        </w:rPr>
        <w:t>, inclusive of all applicable taxes and without any deduction or set-off</w:t>
      </w:r>
      <w:r w:rsidR="00A7755A">
        <w:rPr>
          <w:rFonts w:ascii="Times New Roman" w:hAnsi="Times New Roman"/>
          <w:sz w:val="24"/>
          <w:szCs w:val="24"/>
        </w:rPr>
        <w:t xml:space="preserve"> (“Rent”)</w:t>
      </w:r>
      <w:r w:rsidR="00AE13F6">
        <w:rPr>
          <w:rFonts w:ascii="Times New Roman" w:hAnsi="Times New Roman"/>
          <w:sz w:val="24"/>
          <w:szCs w:val="24"/>
        </w:rPr>
        <w:t>.</w:t>
      </w:r>
    </w:p>
    <w:p w:rsidR="00301B4E" w:rsidRDefault="00301B4E">
      <w:pPr>
        <w:pStyle w:val="PlainText"/>
        <w:rPr>
          <w:rFonts w:ascii="Times New Roman" w:hAnsi="Times New Roman"/>
          <w:sz w:val="24"/>
          <w:szCs w:val="24"/>
        </w:rPr>
      </w:pPr>
    </w:p>
    <w:p w:rsidR="00787629" w:rsidRDefault="00A7755A">
      <w:pPr>
        <w:pStyle w:val="PlainText"/>
        <w:rPr>
          <w:rFonts w:ascii="Times New Roman" w:hAnsi="Times New Roman"/>
          <w:sz w:val="24"/>
          <w:szCs w:val="24"/>
        </w:rPr>
      </w:pPr>
      <w:r>
        <w:rPr>
          <w:rFonts w:ascii="Times New Roman" w:hAnsi="Times New Roman"/>
          <w:sz w:val="24"/>
          <w:szCs w:val="24"/>
        </w:rPr>
        <w:t xml:space="preserve">The </w:t>
      </w:r>
      <w:r w:rsidR="00632F56">
        <w:rPr>
          <w:rFonts w:ascii="Times New Roman" w:hAnsi="Times New Roman"/>
          <w:sz w:val="24"/>
          <w:szCs w:val="24"/>
        </w:rPr>
        <w:t>Set-up Fee</w:t>
      </w:r>
      <w:r>
        <w:rPr>
          <w:rFonts w:ascii="Times New Roman" w:hAnsi="Times New Roman"/>
          <w:sz w:val="24"/>
          <w:szCs w:val="24"/>
        </w:rPr>
        <w:t xml:space="preserve"> and Rent are collectively referred to herein as “Payments”. </w:t>
      </w:r>
    </w:p>
    <w:p w:rsidR="00B90596" w:rsidRDefault="006F0BC1">
      <w:pPr>
        <w:pStyle w:val="PlainText"/>
        <w:rPr>
          <w:rFonts w:ascii="Times New Roman" w:hAnsi="Times New Roman"/>
          <w:sz w:val="24"/>
          <w:szCs w:val="24"/>
        </w:rPr>
      </w:pPr>
      <w:r w:rsidRPr="006F0BC1">
        <w:rPr>
          <w:noProof/>
          <w:lang w:val="en-CA" w:eastAsia="en-CA"/>
        </w:rPr>
        <w:pict>
          <v:shape id="Text Box 8" o:spid="_x0000_s1032" type="#_x0000_t202" style="position:absolute;left:0;text-align:left;margin-left:21.15pt;margin-top:14.05pt;width:447.3pt;height:122.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" filled="f" strokeweight=".5pt">
            <v:textbox>
              <w:txbxContent>
                <w:p w:rsidR="003937F8" w:rsidRPr="0064075B" w:rsidRDefault="003937F8" w:rsidP="0064075B">
                  <w:pPr>
                    <w:pStyle w:val="PlainText"/>
                    <w:shd w:val="clear" w:color="auto" w:fill="B8CCE4" w:themeFill="accent1" w:themeFillTint="66"/>
                    <w:rPr>
                      <w:rFonts w:ascii="Times New Roman" w:hAnsi="Times New Roman"/>
                      <w:sz w:val="24"/>
                      <w:szCs w:val="24"/>
                    </w:rPr>
                  </w:pPr>
                  <w:r w:rsidRPr="0064075B">
                    <w:rPr>
                      <w:rFonts w:ascii="Times New Roman" w:hAnsi="Times New Roman"/>
                      <w:sz w:val="24"/>
                      <w:szCs w:val="24"/>
                    </w:rPr>
                    <w:t>Applicable taxes should be considered, depending on the location of the parties, and tax counsel obtained.</w:t>
                  </w:r>
                </w:p>
                <w:p w:rsidR="003937F8" w:rsidRPr="0064075B" w:rsidRDefault="003937F8" w:rsidP="0064075B">
                  <w:pPr>
                    <w:pStyle w:val="PlainText"/>
                    <w:shd w:val="clear" w:color="auto" w:fill="B8CCE4" w:themeFill="accent1" w:themeFillTint="66"/>
                    <w:rPr>
                      <w:rFonts w:ascii="Times New Roman" w:hAnsi="Times New Roman"/>
                      <w:sz w:val="24"/>
                      <w:szCs w:val="24"/>
                    </w:rPr>
                  </w:pPr>
                </w:p>
                <w:p w:rsidR="003937F8" w:rsidRPr="0064075B" w:rsidRDefault="003937F8" w:rsidP="0064075B">
                  <w:pPr>
                    <w:pStyle w:val="PlainText"/>
                    <w:shd w:val="clear" w:color="auto" w:fill="B8CCE4" w:themeFill="accent1" w:themeFillTint="66"/>
                    <w:rPr>
                      <w:rFonts w:ascii="Times New Roman" w:hAnsi="Times New Roman"/>
                      <w:sz w:val="24"/>
                      <w:szCs w:val="24"/>
                    </w:rPr>
                  </w:pPr>
                  <w:r w:rsidRPr="0064075B">
                    <w:rPr>
                      <w:rFonts w:ascii="Times New Roman" w:hAnsi="Times New Roman"/>
                      <w:sz w:val="24"/>
                      <w:szCs w:val="24"/>
                    </w:rPr>
                    <w:t>Often, the amount of Rent is variable and increases as the Term progresses.</w:t>
                  </w:r>
                </w:p>
                <w:p w:rsidR="003937F8" w:rsidRPr="0064075B" w:rsidRDefault="003937F8" w:rsidP="0064075B">
                  <w:pPr>
                    <w:pStyle w:val="PlainText"/>
                    <w:shd w:val="clear" w:color="auto" w:fill="B8CCE4" w:themeFill="accent1" w:themeFillTint="66"/>
                    <w:rPr>
                      <w:rFonts w:ascii="Times New Roman" w:hAnsi="Times New Roman"/>
                      <w:sz w:val="24"/>
                      <w:szCs w:val="24"/>
                    </w:rPr>
                  </w:pPr>
                </w:p>
                <w:p w:rsidR="003937F8" w:rsidRPr="0064075B" w:rsidRDefault="003937F8" w:rsidP="0064075B">
                  <w:pPr>
                    <w:pStyle w:val="PlainText"/>
                    <w:shd w:val="clear" w:color="auto" w:fill="B8CCE4" w:themeFill="accent1" w:themeFillTint="66"/>
                    <w:rPr>
                      <w:rFonts w:ascii="Times New Roman" w:hAnsi="Times New Roman"/>
                      <w:sz w:val="24"/>
                      <w:szCs w:val="24"/>
                    </w:rPr>
                  </w:pPr>
                  <w:r w:rsidRPr="0064075B">
                    <w:rPr>
                      <w:rFonts w:ascii="Times New Roman" w:hAnsi="Times New Roman"/>
                      <w:sz w:val="24"/>
                      <w:szCs w:val="24"/>
                    </w:rPr>
                    <w:t>It is usually desirable to use the first of the month as the due date, for the sake of simplicity, but if not, care should be taken to clearly identify dates, particularly when the Term continues for many years.</w:t>
                  </w:r>
                </w:p>
              </w:txbxContent>
            </v:textbox>
            <w10:wrap type="square"/>
          </v:shape>
        </w:pict>
      </w:r>
    </w:p>
    <w:p w:rsidR="00787629" w:rsidRDefault="00787629">
      <w:pPr>
        <w:pStyle w:val="PlainText"/>
        <w:rPr>
          <w:rFonts w:ascii="Times New Roman" w:hAnsi="Times New Roman"/>
          <w:sz w:val="24"/>
          <w:szCs w:val="24"/>
        </w:rPr>
      </w:pPr>
    </w:p>
    <w:p w:rsidR="00CE63BA" w:rsidRDefault="00CE63BA">
      <w:pPr>
        <w:pStyle w:val="PlainText"/>
        <w:rPr>
          <w:rFonts w:ascii="Times New Roman" w:hAnsi="Times New Roman"/>
          <w:sz w:val="24"/>
          <w:szCs w:val="24"/>
        </w:rPr>
      </w:pPr>
    </w:p>
    <w:p w:rsidR="00CE63BA" w:rsidRDefault="00CE63BA">
      <w:pPr>
        <w:pStyle w:val="PlainText"/>
        <w:rPr>
          <w:rFonts w:ascii="Times New Roman" w:hAnsi="Times New Roman"/>
          <w:sz w:val="24"/>
          <w:szCs w:val="24"/>
        </w:rPr>
      </w:pPr>
    </w:p>
    <w:p w:rsidR="00301B4E" w:rsidRPr="00B85EEC" w:rsidRDefault="00301B4E">
      <w:pPr>
        <w:pStyle w:val="Heading2"/>
        <w:rPr>
          <w:rFonts w:ascii="Times New Roman" w:hAnsi="Times New Roman"/>
          <w:sz w:val="24"/>
          <w:szCs w:val="24"/>
        </w:rPr>
      </w:pPr>
      <w:r w:rsidRPr="00B85EEC">
        <w:rPr>
          <w:rFonts w:ascii="Times New Roman" w:hAnsi="Times New Roman"/>
          <w:sz w:val="24"/>
          <w:szCs w:val="24"/>
        </w:rPr>
        <w:t>4.</w:t>
      </w:r>
      <w:r w:rsidRPr="00B85EEC">
        <w:rPr>
          <w:rFonts w:ascii="Times New Roman" w:hAnsi="Times New Roman"/>
          <w:sz w:val="24"/>
          <w:szCs w:val="24"/>
        </w:rPr>
        <w:tab/>
      </w:r>
      <w:r w:rsidR="00A7755A">
        <w:rPr>
          <w:rFonts w:ascii="Times New Roman" w:hAnsi="Times New Roman"/>
          <w:sz w:val="24"/>
          <w:szCs w:val="24"/>
        </w:rPr>
        <w:t>Option to Purchase</w:t>
      </w:r>
      <w:r w:rsidR="00D07078">
        <w:rPr>
          <w:rFonts w:ascii="Times New Roman" w:hAnsi="Times New Roman"/>
          <w:sz w:val="24"/>
          <w:szCs w:val="24"/>
        </w:rPr>
        <w:t xml:space="preserve"> </w:t>
      </w:r>
    </w:p>
    <w:p w:rsidR="00116718" w:rsidRDefault="006F0BC1">
      <w:pPr>
        <w:pStyle w:val="PlainText"/>
        <w:rPr>
          <w:rFonts w:ascii="Times New Roman" w:hAnsi="Times New Roman"/>
          <w:sz w:val="24"/>
          <w:szCs w:val="24"/>
        </w:rPr>
      </w:pPr>
      <w:r w:rsidRPr="006F0BC1">
        <w:rPr>
          <w:noProof/>
          <w:lang w:val="en-CA" w:eastAsia="en-CA"/>
        </w:rPr>
        <w:pict>
          <v:shape id="Text Box 9" o:spid="_x0000_s1033" type="#_x0000_t202" style="position:absolute;left:0;text-align:left;margin-left:21.15pt;margin-top:77.8pt;width:450.9pt;height:141.3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" filled="f" strokeweight=".5pt">
            <v:textbox>
              <w:txbxContent>
                <w:p w:rsidR="003937F8" w:rsidRDefault="003937F8" w:rsidP="00900FB3">
                  <w:pPr>
                    <w:pStyle w:val="PlainText"/>
                    <w:shd w:val="clear" w:color="auto" w:fill="B8CCE4" w:themeFill="accent1" w:themeFillTint="66"/>
                    <w:rPr>
                      <w:rFonts w:ascii="Times New Roman" w:hAnsi="Times New Roman"/>
                      <w:sz w:val="24"/>
                      <w:szCs w:val="24"/>
                    </w:rPr>
                  </w:pPr>
                  <w:r>
                    <w:rPr>
                      <w:rFonts w:ascii="Times New Roman" w:hAnsi="Times New Roman"/>
                      <w:sz w:val="24"/>
                      <w:szCs w:val="24"/>
                    </w:rPr>
                    <w:t>Sometimes there is an obligation rather than an option to purchase.</w:t>
                  </w:r>
                </w:p>
                <w:p w:rsidR="003937F8" w:rsidRDefault="003937F8" w:rsidP="00900FB3">
                  <w:pPr>
                    <w:pStyle w:val="PlainText"/>
                    <w:shd w:val="clear" w:color="auto" w:fill="B8CCE4" w:themeFill="accent1" w:themeFillTint="66"/>
                    <w:rPr>
                      <w:rFonts w:ascii="Times New Roman" w:hAnsi="Times New Roman"/>
                      <w:sz w:val="24"/>
                      <w:szCs w:val="24"/>
                    </w:rPr>
                  </w:pPr>
                </w:p>
                <w:p w:rsidR="003937F8" w:rsidRDefault="003937F8" w:rsidP="00900FB3">
                  <w:pPr>
                    <w:pStyle w:val="PlainText"/>
                    <w:shd w:val="clear" w:color="auto" w:fill="B8CCE4" w:themeFill="accent1" w:themeFillTint="66"/>
                    <w:rPr>
                      <w:rFonts w:ascii="Times New Roman" w:hAnsi="Times New Roman"/>
                      <w:sz w:val="24"/>
                      <w:szCs w:val="24"/>
                    </w:rPr>
                  </w:pPr>
                  <w:r>
                    <w:rPr>
                      <w:rFonts w:ascii="Times New Roman" w:hAnsi="Times New Roman"/>
                      <w:sz w:val="24"/>
                      <w:szCs w:val="24"/>
                    </w:rPr>
                    <w:t>Sometimes lease payments are deducted from the Purchase Price.</w:t>
                  </w:r>
                </w:p>
                <w:p w:rsidR="003937F8" w:rsidRDefault="003937F8" w:rsidP="00900FB3">
                  <w:pPr>
                    <w:pStyle w:val="PlainText"/>
                    <w:shd w:val="clear" w:color="auto" w:fill="B8CCE4" w:themeFill="accent1" w:themeFillTint="66"/>
                    <w:rPr>
                      <w:rFonts w:ascii="Times New Roman" w:hAnsi="Times New Roman"/>
                      <w:sz w:val="24"/>
                      <w:szCs w:val="24"/>
                    </w:rPr>
                  </w:pPr>
                </w:p>
                <w:p w:rsidR="003937F8" w:rsidRDefault="003937F8" w:rsidP="00900FB3">
                  <w:pPr>
                    <w:pStyle w:val="PlainText"/>
                    <w:shd w:val="clear" w:color="auto" w:fill="B8CCE4" w:themeFill="accent1" w:themeFillTint="66"/>
                    <w:rPr>
                      <w:rFonts w:ascii="Times New Roman" w:hAnsi="Times New Roman"/>
                      <w:sz w:val="24"/>
                      <w:szCs w:val="24"/>
                    </w:rPr>
                  </w:pPr>
                  <w:r w:rsidRPr="0064075B">
                    <w:rPr>
                      <w:rFonts w:ascii="Times New Roman" w:hAnsi="Times New Roman"/>
                      <w:sz w:val="24"/>
                      <w:szCs w:val="24"/>
                    </w:rPr>
                    <w:t>A notice period prior to exercising the option to purchase if often desirable so that Lessor can plan for the period post-Term.</w:t>
                  </w:r>
                </w:p>
                <w:p w:rsidR="003937F8" w:rsidRDefault="003937F8" w:rsidP="00900FB3">
                  <w:pPr>
                    <w:pStyle w:val="PlainText"/>
                    <w:shd w:val="clear" w:color="auto" w:fill="B8CCE4" w:themeFill="accent1" w:themeFillTint="66"/>
                    <w:rPr>
                      <w:rFonts w:ascii="Times New Roman" w:hAnsi="Times New Roman"/>
                      <w:sz w:val="24"/>
                      <w:szCs w:val="24"/>
                    </w:rPr>
                  </w:pPr>
                </w:p>
                <w:p w:rsidR="003937F8" w:rsidRPr="0064075B" w:rsidRDefault="003937F8" w:rsidP="00900FB3">
                  <w:pPr>
                    <w:pStyle w:val="PlainText"/>
                    <w:shd w:val="clear" w:color="auto" w:fill="B8CCE4" w:themeFill="accent1" w:themeFillTint="66"/>
                    <w:rPr>
                      <w:rFonts w:ascii="Times New Roman" w:hAnsi="Times New Roman"/>
                      <w:sz w:val="24"/>
                      <w:szCs w:val="24"/>
                    </w:rPr>
                  </w:pPr>
                  <w:r w:rsidRPr="0064075B">
                    <w:rPr>
                      <w:rFonts w:ascii="Times New Roman" w:hAnsi="Times New Roman"/>
                      <w:sz w:val="24"/>
                      <w:szCs w:val="24"/>
                    </w:rPr>
                    <w:t>The Option Purchase Price is the value that the parties agree on, which can be go up as the Term progresses. Sometimes, by exercising the Option, remaining Rent is waived.</w:t>
                  </w:r>
                </w:p>
              </w:txbxContent>
            </v:textbox>
            <w10:wrap type="square"/>
          </v:shape>
        </w:pict>
      </w:r>
      <w:r w:rsidR="00A7755A">
        <w:rPr>
          <w:rFonts w:ascii="Times New Roman" w:hAnsi="Times New Roman"/>
          <w:sz w:val="24"/>
          <w:szCs w:val="24"/>
        </w:rPr>
        <w:t>Provided that the Lessee’s obligations hereunder are in good standing, a</w:t>
      </w:r>
      <w:r w:rsidR="00787629">
        <w:rPr>
          <w:rFonts w:ascii="Times New Roman" w:hAnsi="Times New Roman"/>
          <w:sz w:val="24"/>
          <w:szCs w:val="24"/>
        </w:rPr>
        <w:t>t any time during the Term</w:t>
      </w:r>
      <w:r w:rsidR="00632F56">
        <w:rPr>
          <w:rFonts w:ascii="Times New Roman" w:hAnsi="Times New Roman"/>
          <w:sz w:val="24"/>
          <w:szCs w:val="24"/>
        </w:rPr>
        <w:t xml:space="preserve"> and not subsequent to </w:t>
      </w:r>
      <w:r w:rsidR="00B226E6">
        <w:rPr>
          <w:rFonts w:ascii="Times New Roman" w:hAnsi="Times New Roman"/>
          <w:sz w:val="24"/>
          <w:szCs w:val="24"/>
        </w:rPr>
        <w:t>two (2) months prior to the Expiration Date</w:t>
      </w:r>
      <w:r w:rsidR="00787629">
        <w:rPr>
          <w:rFonts w:ascii="Times New Roman" w:hAnsi="Times New Roman"/>
          <w:sz w:val="24"/>
          <w:szCs w:val="24"/>
        </w:rPr>
        <w:t xml:space="preserve">, the Lessee may </w:t>
      </w:r>
      <w:r w:rsidR="00EA1946">
        <w:rPr>
          <w:rFonts w:ascii="Times New Roman" w:hAnsi="Times New Roman"/>
          <w:sz w:val="24"/>
          <w:szCs w:val="24"/>
        </w:rPr>
        <w:t>notify</w:t>
      </w:r>
      <w:r w:rsidR="004D7D2C">
        <w:rPr>
          <w:rFonts w:ascii="Times New Roman" w:hAnsi="Times New Roman"/>
          <w:sz w:val="24"/>
          <w:szCs w:val="24"/>
        </w:rPr>
        <w:t xml:space="preserve"> </w:t>
      </w:r>
      <w:r w:rsidR="00EA1946">
        <w:rPr>
          <w:rFonts w:ascii="Times New Roman" w:hAnsi="Times New Roman"/>
          <w:sz w:val="24"/>
          <w:szCs w:val="24"/>
        </w:rPr>
        <w:t>the Lessor in writing</w:t>
      </w:r>
      <w:r w:rsidR="00A7755A">
        <w:rPr>
          <w:rFonts w:ascii="Times New Roman" w:hAnsi="Times New Roman"/>
          <w:sz w:val="24"/>
          <w:szCs w:val="24"/>
        </w:rPr>
        <w:t xml:space="preserve"> that it intends to exercise its option (the “Option”) to purchase the Domain Name by paying </w:t>
      </w:r>
      <w:r w:rsidR="00116718" w:rsidRPr="00B90596">
        <w:rPr>
          <w:rFonts w:ascii="Times New Roman" w:hAnsi="Times New Roman"/>
          <w:sz w:val="24"/>
          <w:szCs w:val="24"/>
        </w:rPr>
        <w:t xml:space="preserve">all of the remaining Rent otherwise payable through until the end </w:t>
      </w:r>
      <w:r w:rsidR="00B53F0F" w:rsidRPr="00B90596">
        <w:rPr>
          <w:rFonts w:ascii="Times New Roman" w:hAnsi="Times New Roman"/>
          <w:sz w:val="24"/>
          <w:szCs w:val="24"/>
        </w:rPr>
        <w:t>of the Term, plus the sum of US</w:t>
      </w:r>
      <w:r w:rsidR="00116718" w:rsidRPr="00B90596">
        <w:rPr>
          <w:rFonts w:ascii="Times New Roman" w:hAnsi="Times New Roman"/>
          <w:sz w:val="24"/>
          <w:szCs w:val="24"/>
        </w:rPr>
        <w:t>$</w:t>
      </w:r>
      <w:r w:rsidR="00B53F0F" w:rsidRPr="00B90596">
        <w:rPr>
          <w:rFonts w:ascii="Times New Roman" w:hAnsi="Times New Roman"/>
          <w:sz w:val="24"/>
          <w:szCs w:val="24"/>
        </w:rPr>
        <w:t xml:space="preserve"> </w:t>
      </w:r>
      <w:r w:rsidR="00B53F0F" w:rsidRPr="00B90596">
        <w:rPr>
          <w:rFonts w:ascii="Times New Roman" w:hAnsi="Times New Roman"/>
          <w:sz w:val="24"/>
          <w:szCs w:val="24"/>
          <w:u w:val="single"/>
        </w:rPr>
        <w:tab/>
      </w:r>
      <w:r w:rsidR="00B53F0F" w:rsidRPr="00B90596">
        <w:rPr>
          <w:rFonts w:ascii="Times New Roman" w:hAnsi="Times New Roman"/>
          <w:sz w:val="24"/>
          <w:szCs w:val="24"/>
          <w:u w:val="single"/>
        </w:rPr>
        <w:tab/>
      </w:r>
      <w:r w:rsidR="00B53F0F" w:rsidRPr="00B90596">
        <w:rPr>
          <w:rFonts w:ascii="Times New Roman" w:hAnsi="Times New Roman"/>
          <w:sz w:val="24"/>
          <w:szCs w:val="24"/>
          <w:u w:val="single"/>
        </w:rPr>
        <w:tab/>
      </w:r>
      <w:r w:rsidR="00B53F0F" w:rsidRPr="00B90596">
        <w:rPr>
          <w:rFonts w:ascii="Times New Roman" w:hAnsi="Times New Roman"/>
          <w:sz w:val="24"/>
          <w:szCs w:val="24"/>
          <w:u w:val="single"/>
        </w:rPr>
        <w:tab/>
      </w:r>
      <w:r w:rsidR="00116718" w:rsidRPr="00B90596">
        <w:rPr>
          <w:rFonts w:ascii="Times New Roman" w:hAnsi="Times New Roman"/>
          <w:sz w:val="24"/>
          <w:szCs w:val="24"/>
        </w:rPr>
        <w:t xml:space="preserve"> </w:t>
      </w:r>
      <w:r w:rsidR="00632F56" w:rsidRPr="00B90596">
        <w:rPr>
          <w:rFonts w:ascii="Times New Roman" w:hAnsi="Times New Roman"/>
          <w:sz w:val="24"/>
          <w:szCs w:val="24"/>
        </w:rPr>
        <w:t>(</w:t>
      </w:r>
      <w:r w:rsidR="00632F56">
        <w:rPr>
          <w:rFonts w:ascii="Times New Roman" w:hAnsi="Times New Roman"/>
          <w:sz w:val="24"/>
          <w:szCs w:val="24"/>
        </w:rPr>
        <w:t>the “Option Purchase Price”)</w:t>
      </w:r>
      <w:r w:rsidR="00EA1946">
        <w:rPr>
          <w:rFonts w:ascii="Times New Roman" w:hAnsi="Times New Roman"/>
          <w:sz w:val="24"/>
          <w:szCs w:val="24"/>
        </w:rPr>
        <w:t xml:space="preserve">. </w:t>
      </w:r>
    </w:p>
    <w:p w:rsidR="00B90596" w:rsidRDefault="00B90596">
      <w:pPr>
        <w:pStyle w:val="PlainText"/>
        <w:rPr>
          <w:rFonts w:ascii="Times New Roman" w:hAnsi="Times New Roman"/>
          <w:sz w:val="24"/>
          <w:szCs w:val="24"/>
        </w:rPr>
      </w:pPr>
    </w:p>
    <w:p w:rsidR="00A7755A" w:rsidRDefault="00A7755A">
      <w:pPr>
        <w:pStyle w:val="PlainText"/>
        <w:rPr>
          <w:rFonts w:ascii="Times New Roman" w:hAnsi="Times New Roman"/>
          <w:sz w:val="24"/>
          <w:szCs w:val="24"/>
        </w:rPr>
      </w:pPr>
      <w:r>
        <w:rPr>
          <w:rFonts w:ascii="Times New Roman" w:hAnsi="Times New Roman"/>
          <w:sz w:val="24"/>
          <w:szCs w:val="24"/>
        </w:rPr>
        <w:t xml:space="preserve">As a condition of the Option, the </w:t>
      </w:r>
      <w:r w:rsidR="00632F56">
        <w:rPr>
          <w:rFonts w:ascii="Times New Roman" w:hAnsi="Times New Roman"/>
          <w:sz w:val="24"/>
          <w:szCs w:val="24"/>
        </w:rPr>
        <w:t xml:space="preserve">Option </w:t>
      </w:r>
      <w:r>
        <w:rPr>
          <w:rFonts w:ascii="Times New Roman" w:hAnsi="Times New Roman"/>
          <w:sz w:val="24"/>
          <w:szCs w:val="24"/>
        </w:rPr>
        <w:t xml:space="preserve">Purchase Price must be paid no later than ten (10) days subsequent to the notice of exercise of the Option, and shall be paid to the Lessor via </w:t>
      </w:r>
      <w:r w:rsidR="00B226E6">
        <w:rPr>
          <w:rFonts w:ascii="Times New Roman" w:hAnsi="Times New Roman"/>
          <w:sz w:val="24"/>
          <w:szCs w:val="24"/>
        </w:rPr>
        <w:t>Wire Transfer</w:t>
      </w:r>
      <w:r>
        <w:rPr>
          <w:rFonts w:ascii="Times New Roman" w:hAnsi="Times New Roman"/>
          <w:sz w:val="24"/>
          <w:szCs w:val="24"/>
        </w:rPr>
        <w:t xml:space="preserve"> or as otherwise instructed by the Lessor.</w:t>
      </w:r>
    </w:p>
    <w:p w:rsidR="00A7755A" w:rsidRDefault="006F0BC1">
      <w:pPr>
        <w:pStyle w:val="PlainText"/>
        <w:rPr>
          <w:rFonts w:ascii="Times New Roman" w:hAnsi="Times New Roman"/>
          <w:sz w:val="24"/>
          <w:szCs w:val="24"/>
        </w:rPr>
      </w:pPr>
      <w:r w:rsidRPr="006F0BC1">
        <w:rPr>
          <w:noProof/>
          <w:lang w:val="en-CA" w:eastAsia="en-CA"/>
        </w:rPr>
        <w:pict>
          <v:shape id="Text Box 10" o:spid="_x0000_s1034" type="#_x0000_t202" style="position:absolute;left:0;text-align:left;margin-left:21.15pt;margin-top:13.95pt;width:411.95pt;height:50.9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" filled="f" strokeweight=".5pt">
            <v:textbox>
              <w:txbxContent>
                <w:p w:rsidR="003937F8" w:rsidRPr="00900FB3" w:rsidRDefault="003937F8" w:rsidP="00900FB3">
                  <w:pPr>
                    <w:pStyle w:val="PlainText"/>
                    <w:shd w:val="clear" w:color="auto" w:fill="B8CCE4" w:themeFill="accent1" w:themeFillTint="66"/>
                    <w:rPr>
                      <w:rFonts w:ascii="Times New Roman" w:hAnsi="Times New Roman"/>
                      <w:sz w:val="24"/>
                      <w:szCs w:val="24"/>
                    </w:rPr>
                  </w:pPr>
                  <w:r w:rsidRPr="00900FB3">
                    <w:rPr>
                      <w:rFonts w:ascii="Times New Roman" w:hAnsi="Times New Roman"/>
                      <w:sz w:val="24"/>
                      <w:szCs w:val="24"/>
                    </w:rPr>
                    <w:t>It is important to clearly identify all due dates for payment of the Option Price</w:t>
                  </w:r>
                  <w:r>
                    <w:rPr>
                      <w:rFonts w:ascii="Times New Roman" w:hAnsi="Times New Roman"/>
                      <w:sz w:val="24"/>
                      <w:szCs w:val="24"/>
                    </w:rPr>
                    <w:t xml:space="preserve"> and any grace periods</w:t>
                  </w:r>
                  <w:r w:rsidRPr="00900FB3">
                    <w:rPr>
                      <w:rFonts w:ascii="Times New Roman" w:hAnsi="Times New Roman"/>
                      <w:sz w:val="24"/>
                      <w:szCs w:val="24"/>
                    </w:rPr>
                    <w:t>.</w:t>
                  </w:r>
                </w:p>
              </w:txbxContent>
            </v:textbox>
            <w10:wrap type="square"/>
          </v:shape>
        </w:pict>
      </w:r>
    </w:p>
    <w:p w:rsidR="00182A08" w:rsidRPr="00182A08" w:rsidRDefault="00182A08">
      <w:pPr>
        <w:pStyle w:val="PlainText"/>
        <w:rPr>
          <w:rFonts w:ascii="Times New Roman" w:hAnsi="Times New Roman"/>
          <w:color w:val="1F497D" w:themeColor="text2"/>
          <w:sz w:val="24"/>
          <w:szCs w:val="24"/>
        </w:rPr>
      </w:pPr>
      <w:r>
        <w:rPr>
          <w:rFonts w:ascii="Times New Roman" w:hAnsi="Times New Roman"/>
          <w:sz w:val="24"/>
          <w:szCs w:val="24"/>
        </w:rPr>
        <w:tab/>
      </w:r>
    </w:p>
    <w:p w:rsidR="00182A08" w:rsidRDefault="00182A08">
      <w:pPr>
        <w:pStyle w:val="PlainText"/>
        <w:rPr>
          <w:rFonts w:ascii="Times New Roman" w:hAnsi="Times New Roman"/>
          <w:sz w:val="24"/>
          <w:szCs w:val="24"/>
        </w:rPr>
      </w:pPr>
    </w:p>
    <w:p w:rsidR="00900FB3" w:rsidRDefault="00900FB3">
      <w:pPr>
        <w:pStyle w:val="PlainText"/>
        <w:rPr>
          <w:rFonts w:ascii="Times New Roman" w:hAnsi="Times New Roman"/>
          <w:sz w:val="24"/>
          <w:szCs w:val="24"/>
        </w:rPr>
      </w:pPr>
    </w:p>
    <w:p w:rsidR="006142B1" w:rsidRDefault="006142B1">
      <w:pPr>
        <w:pStyle w:val="PlainText"/>
        <w:rPr>
          <w:rFonts w:ascii="Times New Roman" w:hAnsi="Times New Roman"/>
          <w:sz w:val="24"/>
          <w:szCs w:val="24"/>
        </w:rPr>
      </w:pPr>
    </w:p>
    <w:p w:rsidR="006142B1" w:rsidRDefault="006142B1">
      <w:pPr>
        <w:pStyle w:val="PlainText"/>
        <w:rPr>
          <w:rFonts w:ascii="Times New Roman" w:hAnsi="Times New Roman"/>
          <w:sz w:val="24"/>
          <w:szCs w:val="24"/>
        </w:rPr>
      </w:pPr>
    </w:p>
    <w:p w:rsidR="00787629" w:rsidRDefault="006F0BC1">
      <w:pPr>
        <w:pStyle w:val="PlainText"/>
        <w:rPr>
          <w:rFonts w:ascii="Times New Roman" w:hAnsi="Times New Roman"/>
          <w:sz w:val="24"/>
          <w:szCs w:val="24"/>
        </w:rPr>
      </w:pPr>
      <w:r w:rsidRPr="006F0BC1">
        <w:rPr>
          <w:noProof/>
          <w:lang w:val="en-CA" w:eastAsia="en-CA"/>
        </w:rPr>
        <w:pict>
          <v:shape id="Text Box 11" o:spid="_x0000_s1035" type="#_x0000_t202" style="position:absolute;left:0;text-align:left;margin-left:21.15pt;margin-top:68.9pt;width:447.3pt;height:39.2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" filled="f" strokeweight=".5pt">
            <v:textbox>
              <w:txbxContent>
                <w:p w:rsidR="003937F8" w:rsidRPr="00900FB3" w:rsidRDefault="003937F8" w:rsidP="00900FB3">
                  <w:pPr>
                    <w:pStyle w:val="PlainText"/>
                    <w:shd w:val="clear" w:color="auto" w:fill="B8CCE4" w:themeFill="accent1" w:themeFillTint="66"/>
                    <w:rPr>
                      <w:rFonts w:ascii="Times New Roman" w:hAnsi="Times New Roman"/>
                      <w:sz w:val="24"/>
                      <w:szCs w:val="24"/>
                    </w:rPr>
                  </w:pPr>
                  <w:r w:rsidRPr="00900FB3">
                    <w:rPr>
                      <w:rFonts w:ascii="Times New Roman" w:hAnsi="Times New Roman"/>
                      <w:sz w:val="24"/>
                      <w:szCs w:val="24"/>
                    </w:rPr>
                    <w:t>The “transfer” of the domain name may involve transfer by an escrow agent, and that could involve an escrow agreement, escrow fees, etc.</w:t>
                  </w:r>
                </w:p>
              </w:txbxContent>
            </v:textbox>
            <w10:wrap type="square"/>
          </v:shape>
        </w:pict>
      </w:r>
      <w:r w:rsidR="00A7755A">
        <w:rPr>
          <w:rFonts w:ascii="Times New Roman" w:hAnsi="Times New Roman"/>
          <w:sz w:val="24"/>
          <w:szCs w:val="24"/>
        </w:rPr>
        <w:t xml:space="preserve">Upon payment of the </w:t>
      </w:r>
      <w:r w:rsidR="00632F56">
        <w:rPr>
          <w:rFonts w:ascii="Times New Roman" w:hAnsi="Times New Roman"/>
          <w:sz w:val="24"/>
          <w:szCs w:val="24"/>
        </w:rPr>
        <w:t xml:space="preserve">Option </w:t>
      </w:r>
      <w:r w:rsidR="00A7755A">
        <w:rPr>
          <w:rFonts w:ascii="Times New Roman" w:hAnsi="Times New Roman"/>
          <w:sz w:val="24"/>
          <w:szCs w:val="24"/>
        </w:rPr>
        <w:t>Purchase Price as aforesaid,</w:t>
      </w:r>
      <w:r w:rsidR="00787629">
        <w:rPr>
          <w:rFonts w:ascii="Times New Roman" w:hAnsi="Times New Roman"/>
          <w:sz w:val="24"/>
          <w:szCs w:val="24"/>
        </w:rPr>
        <w:t xml:space="preserve"> </w:t>
      </w:r>
      <w:r w:rsidR="00007097" w:rsidRPr="00B85EEC">
        <w:rPr>
          <w:rFonts w:ascii="Times New Roman" w:hAnsi="Times New Roman"/>
          <w:sz w:val="24"/>
          <w:szCs w:val="24"/>
        </w:rPr>
        <w:t xml:space="preserve">the Domain Name shall be transferred to the Lessee and this Lease Agreement shall thereafter be immediately terminated, except for the indemnification provisions </w:t>
      </w:r>
      <w:r w:rsidR="00787629">
        <w:rPr>
          <w:rFonts w:ascii="Times New Roman" w:hAnsi="Times New Roman"/>
          <w:sz w:val="24"/>
          <w:szCs w:val="24"/>
        </w:rPr>
        <w:t xml:space="preserve">arising </w:t>
      </w:r>
      <w:r w:rsidR="00007097" w:rsidRPr="00B85EEC">
        <w:rPr>
          <w:rFonts w:ascii="Times New Roman" w:hAnsi="Times New Roman"/>
          <w:sz w:val="24"/>
          <w:szCs w:val="24"/>
        </w:rPr>
        <w:t>out of the Lessee’s use of the Domain Name, at Paragraph 8, below, which shall survive the termination of this Agreement.</w:t>
      </w:r>
      <w:r w:rsidR="000A0C7D" w:rsidRPr="00B85EEC">
        <w:rPr>
          <w:rFonts w:ascii="Times New Roman" w:hAnsi="Times New Roman"/>
          <w:sz w:val="24"/>
          <w:szCs w:val="24"/>
        </w:rPr>
        <w:t xml:space="preserve"> </w:t>
      </w:r>
    </w:p>
    <w:p w:rsidR="00182A08" w:rsidRDefault="00182A08">
      <w:pPr>
        <w:pStyle w:val="PlainText"/>
        <w:rPr>
          <w:rFonts w:ascii="Times New Roman" w:hAnsi="Times New Roman"/>
          <w:sz w:val="24"/>
          <w:szCs w:val="24"/>
        </w:rPr>
      </w:pPr>
    </w:p>
    <w:p w:rsidR="00301B4E" w:rsidRPr="00B85EEC" w:rsidRDefault="00301B4E">
      <w:pPr>
        <w:pStyle w:val="Heading2"/>
        <w:rPr>
          <w:rFonts w:ascii="Times New Roman" w:hAnsi="Times New Roman"/>
          <w:sz w:val="24"/>
          <w:szCs w:val="24"/>
        </w:rPr>
      </w:pPr>
      <w:r w:rsidRPr="00B85EEC">
        <w:rPr>
          <w:rFonts w:ascii="Times New Roman" w:hAnsi="Times New Roman"/>
          <w:sz w:val="24"/>
          <w:szCs w:val="24"/>
        </w:rPr>
        <w:t>5.</w:t>
      </w:r>
      <w:r w:rsidRPr="00B85EEC">
        <w:rPr>
          <w:rFonts w:ascii="Times New Roman" w:hAnsi="Times New Roman"/>
          <w:sz w:val="24"/>
          <w:szCs w:val="24"/>
        </w:rPr>
        <w:tab/>
        <w:t>Place of Payment</w:t>
      </w:r>
      <w:r w:rsidR="00023F7B">
        <w:rPr>
          <w:rFonts w:ascii="Times New Roman" w:hAnsi="Times New Roman"/>
          <w:sz w:val="24"/>
          <w:szCs w:val="24"/>
        </w:rPr>
        <w:t xml:space="preserve"> </w:t>
      </w:r>
    </w:p>
    <w:p w:rsidR="00023F7B" w:rsidRDefault="006F0BC1">
      <w:pPr>
        <w:rPr>
          <w:rFonts w:ascii="Times New Roman" w:hAnsi="Times New Roman"/>
          <w:sz w:val="24"/>
          <w:szCs w:val="24"/>
        </w:rPr>
      </w:pPr>
      <w:r w:rsidRPr="006F0BC1">
        <w:rPr>
          <w:noProof/>
          <w:lang w:val="en-CA" w:eastAsia="en-CA"/>
        </w:rPr>
        <w:pict>
          <v:shape id="Text Box 12" o:spid="_x0000_s1036" type="#_x0000_t202" style="position:absolute;left:0;text-align:left;margin-left:4.05pt;margin-top:51.35pt;width:447.3pt;height:58.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" filled="f" strokeweight=".5pt">
            <v:textbox>
              <w:txbxContent>
                <w:p w:rsidR="003937F8" w:rsidRPr="00900FB3" w:rsidRDefault="003937F8" w:rsidP="00900FB3">
                  <w:pPr>
                    <w:shd w:val="clear" w:color="auto" w:fill="B8CCE4" w:themeFill="accent1" w:themeFillTint="66"/>
                    <w:rPr>
                      <w:rFonts w:ascii="Times New Roman" w:hAnsi="Times New Roman"/>
                      <w:sz w:val="24"/>
                      <w:szCs w:val="24"/>
                    </w:rPr>
                  </w:pPr>
                  <w:r w:rsidRPr="00900FB3">
                    <w:rPr>
                      <w:rFonts w:ascii="Times New Roman" w:hAnsi="Times New Roman"/>
                      <w:sz w:val="24"/>
                      <w:szCs w:val="24"/>
                    </w:rPr>
                    <w:t>Specify the means of payment. Generally for smaller monthly rents, PayPal is commonly used. For larger payments, wire is generally used. Account details can be included as well.</w:t>
                  </w:r>
                </w:p>
              </w:txbxContent>
            </v:textbox>
            <w10:wrap type="square"/>
          </v:shape>
        </w:pict>
      </w:r>
      <w:r w:rsidR="00B226E6">
        <w:rPr>
          <w:rFonts w:ascii="Times New Roman" w:hAnsi="Times New Roman"/>
          <w:sz w:val="24"/>
          <w:szCs w:val="24"/>
        </w:rPr>
        <w:t xml:space="preserve">The Lessee shall pay the Set Up Fee via wire transfer as instructed by the Lessor. </w:t>
      </w:r>
      <w:r w:rsidR="00A7755A">
        <w:rPr>
          <w:rFonts w:ascii="Times New Roman" w:hAnsi="Times New Roman"/>
          <w:sz w:val="24"/>
          <w:szCs w:val="24"/>
        </w:rPr>
        <w:t xml:space="preserve">The Lessee shall make all </w:t>
      </w:r>
      <w:r w:rsidR="00B226E6">
        <w:rPr>
          <w:rFonts w:ascii="Times New Roman" w:hAnsi="Times New Roman"/>
          <w:sz w:val="24"/>
          <w:szCs w:val="24"/>
        </w:rPr>
        <w:t>Rent payments</w:t>
      </w:r>
      <w:r w:rsidR="00301B4E" w:rsidRPr="00B85EEC">
        <w:rPr>
          <w:rFonts w:ascii="Times New Roman" w:hAnsi="Times New Roman"/>
          <w:sz w:val="24"/>
          <w:szCs w:val="24"/>
        </w:rPr>
        <w:t xml:space="preserve"> to the Lessor </w:t>
      </w:r>
      <w:r w:rsidR="004E7686">
        <w:rPr>
          <w:rFonts w:ascii="Times New Roman" w:hAnsi="Times New Roman"/>
          <w:sz w:val="24"/>
          <w:szCs w:val="24"/>
        </w:rPr>
        <w:t xml:space="preserve">via </w:t>
      </w:r>
      <w:r w:rsidR="00EA1946">
        <w:rPr>
          <w:rFonts w:ascii="Times New Roman" w:hAnsi="Times New Roman"/>
          <w:sz w:val="24"/>
          <w:szCs w:val="24"/>
        </w:rPr>
        <w:t>PayPal unless otherwise instructed by the Lessor</w:t>
      </w:r>
      <w:r w:rsidR="00B226E6">
        <w:rPr>
          <w:rFonts w:ascii="Times New Roman" w:hAnsi="Times New Roman"/>
          <w:sz w:val="24"/>
          <w:szCs w:val="24"/>
        </w:rPr>
        <w:t xml:space="preserve">. The Option Purchase Price shall be paid via wire transfer, </w:t>
      </w:r>
      <w:r w:rsidR="00116718">
        <w:rPr>
          <w:rFonts w:ascii="Times New Roman" w:hAnsi="Times New Roman"/>
          <w:sz w:val="24"/>
          <w:szCs w:val="24"/>
        </w:rPr>
        <w:t xml:space="preserve">or </w:t>
      </w:r>
      <w:r w:rsidR="00B226E6">
        <w:rPr>
          <w:rFonts w:ascii="Times New Roman" w:hAnsi="Times New Roman"/>
          <w:sz w:val="24"/>
          <w:szCs w:val="24"/>
        </w:rPr>
        <w:t>as instructed by the Lessor</w:t>
      </w:r>
      <w:r w:rsidR="00EA1946">
        <w:rPr>
          <w:rFonts w:ascii="Times New Roman" w:hAnsi="Times New Roman"/>
          <w:sz w:val="24"/>
          <w:szCs w:val="24"/>
        </w:rPr>
        <w:t xml:space="preserve">. </w:t>
      </w:r>
    </w:p>
    <w:p w:rsidR="00182A08" w:rsidRDefault="00182A08">
      <w:pPr>
        <w:rPr>
          <w:rFonts w:ascii="Times New Roman" w:hAnsi="Times New Roman"/>
          <w:sz w:val="24"/>
          <w:szCs w:val="24"/>
        </w:rPr>
      </w:pPr>
    </w:p>
    <w:p w:rsidR="00301B4E" w:rsidRPr="00B85EEC" w:rsidRDefault="00301B4E">
      <w:pPr>
        <w:pStyle w:val="Heading2"/>
        <w:rPr>
          <w:rFonts w:ascii="Times New Roman" w:hAnsi="Times New Roman"/>
          <w:sz w:val="24"/>
          <w:szCs w:val="24"/>
        </w:rPr>
      </w:pPr>
      <w:r w:rsidRPr="00B85EEC">
        <w:rPr>
          <w:rFonts w:ascii="Times New Roman" w:hAnsi="Times New Roman"/>
          <w:sz w:val="24"/>
          <w:szCs w:val="24"/>
        </w:rPr>
        <w:t>6.</w:t>
      </w:r>
      <w:r w:rsidRPr="00B85EEC">
        <w:rPr>
          <w:rFonts w:ascii="Times New Roman" w:hAnsi="Times New Roman"/>
          <w:sz w:val="24"/>
          <w:szCs w:val="24"/>
        </w:rPr>
        <w:tab/>
        <w:t>Ownership of Domain Name</w:t>
      </w:r>
    </w:p>
    <w:p w:rsidR="00301B4E" w:rsidRDefault="00A7755A">
      <w:pPr>
        <w:numPr>
          <w:ilvl w:val="0"/>
          <w:numId w:val="3"/>
        </w:numPr>
        <w:rPr>
          <w:rFonts w:ascii="Times New Roman" w:hAnsi="Times New Roman"/>
          <w:sz w:val="24"/>
          <w:szCs w:val="24"/>
        </w:rPr>
      </w:pPr>
      <w:r>
        <w:rPr>
          <w:rFonts w:ascii="Times New Roman" w:hAnsi="Times New Roman"/>
          <w:sz w:val="24"/>
          <w:szCs w:val="24"/>
        </w:rPr>
        <w:t>T</w:t>
      </w:r>
      <w:r w:rsidR="00301B4E" w:rsidRPr="00B85EEC">
        <w:rPr>
          <w:rFonts w:ascii="Times New Roman" w:hAnsi="Times New Roman"/>
          <w:sz w:val="24"/>
          <w:szCs w:val="24"/>
        </w:rPr>
        <w:t>he Lessor retains full title to the Domain Name notwithstanding the Lease of the same to</w:t>
      </w:r>
      <w:r w:rsidR="00E5076A" w:rsidRPr="00B85EEC">
        <w:rPr>
          <w:rFonts w:ascii="Times New Roman" w:hAnsi="Times New Roman"/>
          <w:sz w:val="24"/>
          <w:szCs w:val="24"/>
        </w:rPr>
        <w:t xml:space="preserve"> the Lessee subject only to </w:t>
      </w:r>
      <w:r w:rsidR="00301B4E" w:rsidRPr="00B85EEC">
        <w:rPr>
          <w:rFonts w:ascii="Times New Roman" w:hAnsi="Times New Roman"/>
          <w:sz w:val="24"/>
          <w:szCs w:val="24"/>
        </w:rPr>
        <w:t>the right only to use the Domain Name in accordance with the terms of this Lease</w:t>
      </w:r>
      <w:r>
        <w:rPr>
          <w:rFonts w:ascii="Times New Roman" w:hAnsi="Times New Roman"/>
          <w:sz w:val="24"/>
          <w:szCs w:val="24"/>
        </w:rPr>
        <w:t xml:space="preserve">, and </w:t>
      </w:r>
      <w:r w:rsidR="00B226E6">
        <w:rPr>
          <w:rFonts w:ascii="Times New Roman" w:hAnsi="Times New Roman"/>
          <w:sz w:val="24"/>
          <w:szCs w:val="24"/>
        </w:rPr>
        <w:t xml:space="preserve">subject </w:t>
      </w:r>
      <w:r>
        <w:rPr>
          <w:rFonts w:ascii="Times New Roman" w:hAnsi="Times New Roman"/>
          <w:sz w:val="24"/>
          <w:szCs w:val="24"/>
        </w:rPr>
        <w:t>to any valid exercise of the Option</w:t>
      </w:r>
      <w:r w:rsidR="00301B4E" w:rsidRPr="00B85EEC">
        <w:rPr>
          <w:rFonts w:ascii="Times New Roman" w:hAnsi="Times New Roman"/>
          <w:sz w:val="24"/>
          <w:szCs w:val="24"/>
        </w:rPr>
        <w:t>.</w:t>
      </w:r>
    </w:p>
    <w:p w:rsidR="005767C6" w:rsidRDefault="005767C6" w:rsidP="005767C6">
      <w:pPr>
        <w:ind w:left="720"/>
        <w:rPr>
          <w:rFonts w:ascii="Times New Roman" w:hAnsi="Times New Roman"/>
          <w:sz w:val="24"/>
          <w:szCs w:val="24"/>
        </w:rPr>
      </w:pPr>
    </w:p>
    <w:p w:rsidR="005767C6" w:rsidRPr="00B85EEC" w:rsidRDefault="006F0BC1" w:rsidP="005767C6">
      <w:pPr>
        <w:ind w:left="720"/>
        <w:rPr>
          <w:rFonts w:ascii="Times New Roman" w:hAnsi="Times New Roman"/>
          <w:sz w:val="24"/>
          <w:szCs w:val="24"/>
        </w:rPr>
      </w:pPr>
      <w:r w:rsidRPr="006F0BC1">
        <w:rPr>
          <w:noProof/>
          <w:lang w:val="en-CA" w:eastAsia="en-CA"/>
        </w:rPr>
        <w:pict>
          <v:shape id="Text Box 13" o:spid="_x0000_s1037" type="#_x0000_t202" style="position:absolute;left:0;text-align:left;margin-left:41.1pt;margin-top:.05pt;width:424.05pt;height:42.1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" filled="f" strokeweight=".5pt">
            <v:textbox>
              <w:txbxContent>
                <w:p w:rsidR="003937F8" w:rsidRPr="00900FB3" w:rsidRDefault="003937F8" w:rsidP="00900FB3">
                  <w:pPr>
                    <w:shd w:val="clear" w:color="auto" w:fill="B8CCE4" w:themeFill="accent1" w:themeFillTint="66"/>
                    <w:ind w:right="-95"/>
                    <w:rPr>
                      <w:rFonts w:ascii="Times New Roman" w:hAnsi="Times New Roman"/>
                      <w:sz w:val="24"/>
                      <w:szCs w:val="24"/>
                    </w:rPr>
                  </w:pPr>
                  <w:r>
                    <w:rPr>
                      <w:rFonts w:ascii="Times New Roman" w:hAnsi="Times New Roman"/>
                      <w:sz w:val="24"/>
                      <w:szCs w:val="24"/>
                    </w:rPr>
                    <w:t xml:space="preserve"> </w:t>
                  </w:r>
                  <w:r w:rsidRPr="00900FB3">
                    <w:rPr>
                      <w:rFonts w:ascii="Times New Roman" w:hAnsi="Times New Roman"/>
                      <w:sz w:val="24"/>
                      <w:szCs w:val="24"/>
                    </w:rPr>
                    <w:t>The domain name continues to be owned by the Lessor. Lessee only gets to “rent</w:t>
                  </w:r>
                  <w:r>
                    <w:rPr>
                      <w:rFonts w:ascii="Times New Roman" w:hAnsi="Times New Roman"/>
                      <w:sz w:val="24"/>
                      <w:szCs w:val="24"/>
                    </w:rPr>
                    <w:t>/use</w:t>
                  </w:r>
                  <w:r w:rsidRPr="00900FB3">
                    <w:rPr>
                      <w:rFonts w:ascii="Times New Roman" w:hAnsi="Times New Roman"/>
                      <w:sz w:val="24"/>
                      <w:szCs w:val="24"/>
                    </w:rPr>
                    <w:t>” it.</w:t>
                  </w:r>
                </w:p>
              </w:txbxContent>
            </v:textbox>
            <w10:wrap type="square"/>
          </v:shape>
        </w:pict>
      </w:r>
    </w:p>
    <w:p w:rsidR="006142B1" w:rsidRDefault="006142B1" w:rsidP="00256AA7">
      <w:pPr>
        <w:spacing w:before="200"/>
        <w:ind w:left="720"/>
        <w:rPr>
          <w:rFonts w:ascii="Times New Roman" w:hAnsi="Times New Roman"/>
          <w:sz w:val="24"/>
          <w:szCs w:val="24"/>
        </w:rPr>
      </w:pPr>
    </w:p>
    <w:p w:rsidR="00256AA7" w:rsidRDefault="00256AA7" w:rsidP="00256AA7">
      <w:pPr>
        <w:spacing w:before="200"/>
        <w:ind w:left="720"/>
        <w:rPr>
          <w:rFonts w:ascii="Times New Roman" w:hAnsi="Times New Roman"/>
          <w:sz w:val="24"/>
          <w:szCs w:val="24"/>
        </w:rPr>
      </w:pPr>
    </w:p>
    <w:p w:rsidR="00E5076A" w:rsidRDefault="00301B4E">
      <w:pPr>
        <w:numPr>
          <w:ilvl w:val="0"/>
          <w:numId w:val="3"/>
        </w:numPr>
        <w:spacing w:before="200"/>
        <w:rPr>
          <w:rFonts w:ascii="Times New Roman" w:hAnsi="Times New Roman"/>
          <w:sz w:val="24"/>
          <w:szCs w:val="24"/>
        </w:rPr>
      </w:pPr>
      <w:r w:rsidRPr="00B85EEC">
        <w:rPr>
          <w:rFonts w:ascii="Times New Roman" w:hAnsi="Times New Roman"/>
          <w:sz w:val="24"/>
          <w:szCs w:val="24"/>
        </w:rPr>
        <w:t>The</w:t>
      </w:r>
      <w:r w:rsidR="00E5076A" w:rsidRPr="00B85EEC">
        <w:rPr>
          <w:rFonts w:ascii="Times New Roman" w:hAnsi="Times New Roman"/>
          <w:sz w:val="24"/>
          <w:szCs w:val="24"/>
        </w:rPr>
        <w:t xml:space="preserve"> Domain Name shall remain registered to the Lessor throughout the Term of this Lease. </w:t>
      </w:r>
      <w:r w:rsidR="00007097" w:rsidRPr="00B85EEC">
        <w:rPr>
          <w:rFonts w:ascii="Times New Roman" w:hAnsi="Times New Roman"/>
          <w:sz w:val="24"/>
          <w:szCs w:val="24"/>
        </w:rPr>
        <w:t>The Lessee shall be entitled to direct the Lessor to set the DNS settings for the Domain Name from time to time.</w:t>
      </w:r>
    </w:p>
    <w:p w:rsidR="00256AA7" w:rsidRDefault="00256AA7" w:rsidP="00256AA7">
      <w:pPr>
        <w:ind w:left="720"/>
        <w:rPr>
          <w:rFonts w:ascii="Times New Roman" w:hAnsi="Times New Roman"/>
          <w:sz w:val="24"/>
          <w:szCs w:val="24"/>
        </w:rPr>
      </w:pPr>
    </w:p>
    <w:p w:rsidR="00900FB3" w:rsidRDefault="006F0BC1" w:rsidP="00256AA7">
      <w:pPr>
        <w:ind w:left="1440"/>
        <w:rPr>
          <w:rFonts w:ascii="Times New Roman" w:hAnsi="Times New Roman"/>
          <w:color w:val="1F497D" w:themeColor="text2"/>
          <w:sz w:val="24"/>
          <w:szCs w:val="24"/>
        </w:rPr>
      </w:pPr>
      <w:r w:rsidRPr="006F0BC1">
        <w:rPr>
          <w:noProof/>
          <w:lang w:val="en-CA" w:eastAsia="en-CA"/>
        </w:rPr>
        <w:pict>
          <v:shape id="Text Box 24" o:spid="_x0000_s1038" type="#_x0000_t202" style="position:absolute;left:0;text-align:left;margin-left:44.75pt;margin-top:-.3pt;width:427.1pt;height:41.8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" filled="f" strokeweight=".5pt">
            <v:textbox>
              <w:txbxContent>
                <w:p w:rsidR="003937F8" w:rsidRPr="00256AA7" w:rsidRDefault="003937F8" w:rsidP="00256AA7">
                  <w:pPr>
                    <w:shd w:val="clear" w:color="auto" w:fill="B8CCE4" w:themeFill="accent1" w:themeFillTint="66"/>
                    <w:rPr>
                      <w:rFonts w:ascii="Times New Roman" w:hAnsi="Times New Roman"/>
                      <w:sz w:val="24"/>
                      <w:szCs w:val="24"/>
                    </w:rPr>
                  </w:pPr>
                  <w:r w:rsidRPr="00256AA7">
                    <w:rPr>
                      <w:rFonts w:ascii="Times New Roman" w:hAnsi="Times New Roman"/>
                      <w:sz w:val="24"/>
                      <w:szCs w:val="24"/>
                    </w:rPr>
                    <w:t>Subject to escrow provisions, if applicable.</w:t>
                  </w:r>
                  <w:r>
                    <w:rPr>
                      <w:rFonts w:ascii="Times New Roman" w:hAnsi="Times New Roman"/>
                      <w:sz w:val="24"/>
                      <w:szCs w:val="24"/>
                    </w:rPr>
                    <w:t xml:space="preserve"> Frequency of DNS changes and how quickly to be effected to be agreed upon.</w:t>
                  </w:r>
                </w:p>
              </w:txbxContent>
            </v:textbox>
            <w10:wrap type="square"/>
          </v:shape>
        </w:pict>
      </w:r>
    </w:p>
    <w:p w:rsidR="006142B1" w:rsidRDefault="006142B1" w:rsidP="005767C6">
      <w:pPr>
        <w:spacing w:before="200"/>
        <w:ind w:left="1440"/>
        <w:rPr>
          <w:rFonts w:ascii="Times New Roman" w:hAnsi="Times New Roman"/>
          <w:color w:val="1F497D" w:themeColor="text2"/>
          <w:sz w:val="24"/>
          <w:szCs w:val="24"/>
        </w:rPr>
      </w:pPr>
    </w:p>
    <w:p w:rsidR="00256AA7" w:rsidRPr="005767C6" w:rsidRDefault="00256AA7" w:rsidP="005767C6">
      <w:pPr>
        <w:spacing w:before="200"/>
        <w:ind w:left="1440"/>
        <w:rPr>
          <w:rFonts w:ascii="Times New Roman" w:hAnsi="Times New Roman"/>
          <w:color w:val="1F497D" w:themeColor="text2"/>
          <w:sz w:val="24"/>
          <w:szCs w:val="24"/>
        </w:rPr>
      </w:pPr>
    </w:p>
    <w:p w:rsidR="00301B4E" w:rsidRPr="00900FB3" w:rsidRDefault="00301B4E" w:rsidP="00900FB3">
      <w:pPr>
        <w:numPr>
          <w:ilvl w:val="0"/>
          <w:numId w:val="3"/>
        </w:numPr>
        <w:spacing w:before="200"/>
        <w:rPr>
          <w:rFonts w:ascii="Times New Roman" w:hAnsi="Times New Roman"/>
          <w:sz w:val="24"/>
          <w:szCs w:val="24"/>
        </w:rPr>
      </w:pPr>
      <w:r w:rsidRPr="00B85EEC">
        <w:rPr>
          <w:rFonts w:ascii="Times New Roman" w:hAnsi="Times New Roman"/>
          <w:sz w:val="24"/>
          <w:szCs w:val="24"/>
        </w:rPr>
        <w:t>Lessee acknowledges that no option provided or representation, either express or implied, written or oral has been made by or on behalf of the Lessor to the Lessee that the Domain Name may be purchased from the Lessor by the Lessee or by any nominee of the Lessee at any time</w:t>
      </w:r>
      <w:r w:rsidR="00E5076A" w:rsidRPr="00B85EEC">
        <w:rPr>
          <w:rFonts w:ascii="Times New Roman" w:hAnsi="Times New Roman"/>
          <w:sz w:val="24"/>
          <w:szCs w:val="24"/>
        </w:rPr>
        <w:t xml:space="preserve">, </w:t>
      </w:r>
      <w:r w:rsidR="00E5076A" w:rsidRPr="00900FB3">
        <w:rPr>
          <w:rFonts w:ascii="Times New Roman" w:hAnsi="Times New Roman"/>
          <w:sz w:val="24"/>
          <w:szCs w:val="24"/>
        </w:rPr>
        <w:t xml:space="preserve">except in strict accordance with the </w:t>
      </w:r>
      <w:r w:rsidR="00DC2E52" w:rsidRPr="00900FB3">
        <w:rPr>
          <w:rFonts w:ascii="Times New Roman" w:hAnsi="Times New Roman"/>
          <w:sz w:val="24"/>
          <w:szCs w:val="24"/>
        </w:rPr>
        <w:t>terms</w:t>
      </w:r>
      <w:r w:rsidR="00A7755A" w:rsidRPr="00900FB3">
        <w:rPr>
          <w:rFonts w:ascii="Times New Roman" w:hAnsi="Times New Roman"/>
          <w:sz w:val="24"/>
          <w:szCs w:val="24"/>
        </w:rPr>
        <w:t xml:space="preserve"> of the Option, as</w:t>
      </w:r>
      <w:r w:rsidR="00E5076A" w:rsidRPr="00900FB3">
        <w:rPr>
          <w:rFonts w:ascii="Times New Roman" w:hAnsi="Times New Roman"/>
          <w:sz w:val="24"/>
          <w:szCs w:val="24"/>
        </w:rPr>
        <w:t xml:space="preserve"> set out </w:t>
      </w:r>
      <w:r w:rsidR="00A7755A" w:rsidRPr="00900FB3">
        <w:rPr>
          <w:rFonts w:ascii="Times New Roman" w:hAnsi="Times New Roman"/>
          <w:sz w:val="24"/>
          <w:szCs w:val="24"/>
        </w:rPr>
        <w:t>above</w:t>
      </w:r>
      <w:r w:rsidRPr="00900FB3">
        <w:rPr>
          <w:rFonts w:ascii="Times New Roman" w:hAnsi="Times New Roman"/>
          <w:sz w:val="24"/>
          <w:szCs w:val="24"/>
        </w:rPr>
        <w:t>.</w:t>
      </w:r>
    </w:p>
    <w:p w:rsidR="00301B4E" w:rsidRPr="00B85EEC" w:rsidRDefault="00301B4E">
      <w:pPr>
        <w:rPr>
          <w:rFonts w:ascii="Times New Roman" w:hAnsi="Times New Roman"/>
          <w:sz w:val="24"/>
          <w:szCs w:val="24"/>
        </w:rPr>
      </w:pPr>
    </w:p>
    <w:p w:rsidR="00301B4E" w:rsidRPr="00B85EEC" w:rsidRDefault="00301B4E">
      <w:pPr>
        <w:pStyle w:val="Heading2"/>
        <w:rPr>
          <w:rFonts w:ascii="Times New Roman" w:hAnsi="Times New Roman"/>
          <w:sz w:val="24"/>
          <w:szCs w:val="24"/>
        </w:rPr>
      </w:pPr>
      <w:r w:rsidRPr="00B85EEC">
        <w:rPr>
          <w:rFonts w:ascii="Times New Roman" w:hAnsi="Times New Roman"/>
          <w:sz w:val="24"/>
          <w:szCs w:val="24"/>
        </w:rPr>
        <w:t>7.</w:t>
      </w:r>
      <w:r w:rsidRPr="00B85EEC">
        <w:rPr>
          <w:rFonts w:ascii="Times New Roman" w:hAnsi="Times New Roman"/>
          <w:sz w:val="24"/>
          <w:szCs w:val="24"/>
        </w:rPr>
        <w:tab/>
        <w:t>Lessee’s Compliance</w:t>
      </w:r>
    </w:p>
    <w:p w:rsidR="00301B4E" w:rsidRDefault="00301B4E">
      <w:pPr>
        <w:rPr>
          <w:rFonts w:ascii="Times New Roman" w:hAnsi="Times New Roman"/>
          <w:sz w:val="24"/>
          <w:szCs w:val="24"/>
        </w:rPr>
      </w:pPr>
      <w:r w:rsidRPr="00B85EEC">
        <w:rPr>
          <w:rFonts w:ascii="Times New Roman" w:hAnsi="Times New Roman"/>
          <w:sz w:val="24"/>
          <w:szCs w:val="24"/>
        </w:rPr>
        <w:t>The Lessee, in its use of the Domain Name, shall comply with all applicable laws whether state, provincial, federal, national or international which apply to the use by the Lessee of the Domain Name.</w:t>
      </w:r>
      <w:r w:rsidR="00007097" w:rsidRPr="00B85EEC">
        <w:rPr>
          <w:rFonts w:ascii="Times New Roman" w:hAnsi="Times New Roman"/>
          <w:sz w:val="24"/>
          <w:szCs w:val="24"/>
        </w:rPr>
        <w:t xml:space="preserve"> The Lessee shall use the Domain Name only for a website and associated email related to the business of </w:t>
      </w:r>
      <w:r w:rsidR="00A7755A" w:rsidRPr="00A7755A">
        <w:rPr>
          <w:rFonts w:ascii="Times New Roman" w:hAnsi="Times New Roman"/>
          <w:sz w:val="24"/>
          <w:szCs w:val="24"/>
          <w:highlight w:val="yellow"/>
        </w:rPr>
        <w:t>_______________________.</w:t>
      </w:r>
      <w:r w:rsidR="00654463">
        <w:rPr>
          <w:rFonts w:ascii="Times New Roman" w:hAnsi="Times New Roman"/>
          <w:sz w:val="24"/>
          <w:szCs w:val="24"/>
        </w:rPr>
        <w:t xml:space="preserve"> </w:t>
      </w:r>
      <w:r w:rsidR="00007097" w:rsidRPr="00B85EEC">
        <w:rPr>
          <w:rFonts w:ascii="Times New Roman" w:hAnsi="Times New Roman"/>
          <w:sz w:val="24"/>
          <w:szCs w:val="24"/>
        </w:rPr>
        <w:t>The Lessee shall promptly notify the Less</w:t>
      </w:r>
      <w:r w:rsidR="00654463">
        <w:rPr>
          <w:rFonts w:ascii="Times New Roman" w:hAnsi="Times New Roman"/>
          <w:sz w:val="24"/>
          <w:szCs w:val="24"/>
        </w:rPr>
        <w:t>or</w:t>
      </w:r>
      <w:r w:rsidR="00007097" w:rsidRPr="00B85EEC">
        <w:rPr>
          <w:rFonts w:ascii="Times New Roman" w:hAnsi="Times New Roman"/>
          <w:sz w:val="24"/>
          <w:szCs w:val="24"/>
        </w:rPr>
        <w:t xml:space="preserve"> of any claim, demand, threat, or legal proceeding, arising in any way from the Lessee’s use of the Domain Name or the Lessor’s registration of the Domain Name. The Lessor retains the right to terminate this Lease Agreement </w:t>
      </w:r>
      <w:r w:rsidR="00CA26EF">
        <w:rPr>
          <w:rFonts w:ascii="Times New Roman" w:hAnsi="Times New Roman"/>
          <w:sz w:val="24"/>
          <w:szCs w:val="24"/>
        </w:rPr>
        <w:t xml:space="preserve">upon five (5) business days’ notice, </w:t>
      </w:r>
      <w:r w:rsidR="00007097" w:rsidRPr="00B85EEC">
        <w:rPr>
          <w:rFonts w:ascii="Times New Roman" w:hAnsi="Times New Roman"/>
          <w:sz w:val="24"/>
          <w:szCs w:val="24"/>
        </w:rPr>
        <w:t>if the Lessee uses the Domain Name in any manner is not in compliance with any laws or regulations, worldwide</w:t>
      </w:r>
      <w:r w:rsidR="00CA26EF">
        <w:rPr>
          <w:rFonts w:ascii="Times New Roman" w:hAnsi="Times New Roman"/>
          <w:sz w:val="24"/>
          <w:szCs w:val="24"/>
        </w:rPr>
        <w:t>, subject to the Lessee’s right to cure any such misconduct if such cure is curable, during the aforementioned five (5) day curative period.</w:t>
      </w:r>
      <w:r w:rsidR="00052FFE">
        <w:rPr>
          <w:rFonts w:ascii="Times New Roman" w:hAnsi="Times New Roman"/>
          <w:sz w:val="24"/>
          <w:szCs w:val="24"/>
        </w:rPr>
        <w:t xml:space="preserve"> </w:t>
      </w:r>
    </w:p>
    <w:p w:rsidR="005767C6" w:rsidRDefault="005767C6">
      <w:pPr>
        <w:rPr>
          <w:rFonts w:ascii="Times New Roman" w:hAnsi="Times New Roman"/>
          <w:sz w:val="24"/>
          <w:szCs w:val="24"/>
        </w:rPr>
      </w:pPr>
    </w:p>
    <w:p w:rsidR="00052FFE" w:rsidRPr="00B85EEC" w:rsidRDefault="006F0BC1">
      <w:pPr>
        <w:rPr>
          <w:rFonts w:ascii="Times New Roman" w:hAnsi="Times New Roman"/>
          <w:sz w:val="24"/>
          <w:szCs w:val="24"/>
        </w:rPr>
      </w:pPr>
      <w:r w:rsidRPr="006F0BC1">
        <w:rPr>
          <w:noProof/>
          <w:lang w:val="en-CA" w:eastAsia="en-CA"/>
        </w:rPr>
        <w:pict>
          <v:shape id="Text Box 16" o:spid="_x0000_s1039" type="#_x0000_t202" style="position:absolute;left:0;text-align:left;margin-left:31.45pt;margin-top:-.25pt;width:437pt;height:21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" filled="f" strokeweight=".5pt">
            <v:textbox>
              <w:txbxContent>
                <w:p w:rsidR="003937F8" w:rsidRDefault="003937F8" w:rsidP="00900FB3">
                  <w:pPr>
                    <w:shd w:val="clear" w:color="auto" w:fill="B8CCE4" w:themeFill="accent1" w:themeFillTint="66"/>
                    <w:rPr>
                      <w:rFonts w:ascii="Times New Roman" w:hAnsi="Times New Roman"/>
                      <w:sz w:val="24"/>
                      <w:szCs w:val="24"/>
                    </w:rPr>
                  </w:pPr>
                  <w:r>
                    <w:rPr>
                      <w:rFonts w:ascii="Times New Roman" w:hAnsi="Times New Roman"/>
                      <w:sz w:val="24"/>
                      <w:szCs w:val="24"/>
                    </w:rPr>
                    <w:t>Identifying purpose and use of domain name by Lessee can often be critical.</w:t>
                  </w:r>
                </w:p>
                <w:p w:rsidR="003937F8" w:rsidRDefault="003937F8" w:rsidP="00900FB3">
                  <w:pPr>
                    <w:shd w:val="clear" w:color="auto" w:fill="B8CCE4" w:themeFill="accent1" w:themeFillTint="66"/>
                    <w:rPr>
                      <w:rFonts w:ascii="Times New Roman" w:hAnsi="Times New Roman"/>
                      <w:sz w:val="24"/>
                      <w:szCs w:val="24"/>
                    </w:rPr>
                  </w:pPr>
                </w:p>
                <w:p w:rsidR="003937F8" w:rsidRPr="00900FB3" w:rsidRDefault="003937F8" w:rsidP="00900FB3">
                  <w:pPr>
                    <w:shd w:val="clear" w:color="auto" w:fill="B8CCE4" w:themeFill="accent1" w:themeFillTint="66"/>
                    <w:rPr>
                      <w:rFonts w:ascii="Times New Roman" w:hAnsi="Times New Roman"/>
                      <w:sz w:val="24"/>
                      <w:szCs w:val="24"/>
                    </w:rPr>
                  </w:pPr>
                  <w:r w:rsidRPr="00900FB3">
                    <w:rPr>
                      <w:rFonts w:ascii="Times New Roman" w:hAnsi="Times New Roman"/>
                      <w:sz w:val="24"/>
                      <w:szCs w:val="24"/>
                    </w:rPr>
                    <w:t>Often this section is much more detailed and sets out prohibited uses of the Domain Name. Lessor should continually monitor use. Trademark, copyright, counterfeiting, illegal sales, etc., are all concerns.</w:t>
                  </w:r>
                </w:p>
                <w:p w:rsidR="003937F8" w:rsidRPr="00900FB3" w:rsidRDefault="003937F8" w:rsidP="00256AA7">
                  <w:pPr>
                    <w:shd w:val="clear" w:color="auto" w:fill="B8CCE4" w:themeFill="accent1" w:themeFillTint="66"/>
                    <w:rPr>
                      <w:rFonts w:ascii="Times New Roman" w:hAnsi="Times New Roman"/>
                      <w:sz w:val="24"/>
                      <w:szCs w:val="24"/>
                    </w:rPr>
                  </w:pPr>
                </w:p>
                <w:p w:rsidR="003937F8" w:rsidRDefault="003937F8" w:rsidP="00900FB3">
                  <w:pPr>
                    <w:shd w:val="clear" w:color="auto" w:fill="B8CCE4" w:themeFill="accent1" w:themeFillTint="66"/>
                    <w:rPr>
                      <w:rFonts w:ascii="Times New Roman" w:hAnsi="Times New Roman"/>
                      <w:sz w:val="24"/>
                      <w:szCs w:val="24"/>
                    </w:rPr>
                  </w:pPr>
                  <w:r w:rsidRPr="00900FB3">
                    <w:rPr>
                      <w:rFonts w:ascii="Times New Roman" w:hAnsi="Times New Roman"/>
                      <w:sz w:val="24"/>
                      <w:szCs w:val="24"/>
                    </w:rPr>
                    <w:t>Lessor’s Whois details can become relevant in the case of misuse, for the purposes of receiving third party notifications.</w:t>
                  </w:r>
                </w:p>
                <w:p w:rsidR="003937F8" w:rsidRDefault="003937F8" w:rsidP="00900FB3">
                  <w:pPr>
                    <w:shd w:val="clear" w:color="auto" w:fill="B8CCE4" w:themeFill="accent1" w:themeFillTint="66"/>
                    <w:rPr>
                      <w:rFonts w:ascii="Times New Roman" w:hAnsi="Times New Roman"/>
                      <w:sz w:val="24"/>
                      <w:szCs w:val="24"/>
                    </w:rPr>
                  </w:pPr>
                </w:p>
                <w:p w:rsidR="003937F8" w:rsidRDefault="003937F8" w:rsidP="00900FB3">
                  <w:pPr>
                    <w:shd w:val="clear" w:color="auto" w:fill="B8CCE4" w:themeFill="accent1" w:themeFillTint="66"/>
                    <w:rPr>
                      <w:rFonts w:ascii="Times New Roman" w:hAnsi="Times New Roman"/>
                      <w:sz w:val="24"/>
                      <w:szCs w:val="24"/>
                    </w:rPr>
                  </w:pPr>
                  <w:r>
                    <w:rPr>
                      <w:rFonts w:ascii="Times New Roman" w:hAnsi="Times New Roman"/>
                      <w:sz w:val="24"/>
                      <w:szCs w:val="24"/>
                    </w:rPr>
                    <w:t>Provisions relating to obligation to defend the domain name and liability for its use or loss can become very complex. Often it is tied to whose fault it is.</w:t>
                  </w:r>
                </w:p>
                <w:p w:rsidR="003937F8" w:rsidRPr="00900FB3" w:rsidRDefault="003937F8" w:rsidP="00900FB3">
                  <w:pPr>
                    <w:shd w:val="clear" w:color="auto" w:fill="B8CCE4" w:themeFill="accent1" w:themeFillTint="66"/>
                    <w:rPr>
                      <w:rFonts w:ascii="Times New Roman" w:hAnsi="Times New Roman"/>
                      <w:sz w:val="24"/>
                      <w:szCs w:val="24"/>
                    </w:rPr>
                  </w:pPr>
                  <w:r>
                    <w:rPr>
                      <w:rFonts w:ascii="Times New Roman" w:hAnsi="Times New Roman"/>
                      <w:sz w:val="24"/>
                      <w:szCs w:val="24"/>
                    </w:rPr>
                    <w:br/>
                    <w:t>Sometimes there is an agreed cap on damages and indemnification provisions regarding legal costs for defense.</w:t>
                  </w:r>
                </w:p>
              </w:txbxContent>
            </v:textbox>
            <w10:wrap type="square"/>
          </v:shape>
        </w:pict>
      </w:r>
    </w:p>
    <w:p w:rsidR="00900FB3" w:rsidRDefault="00900FB3">
      <w:pPr>
        <w:pStyle w:val="Heading2"/>
        <w:rPr>
          <w:rFonts w:ascii="Times New Roman" w:hAnsi="Times New Roman"/>
          <w:sz w:val="24"/>
          <w:szCs w:val="24"/>
        </w:rPr>
      </w:pPr>
    </w:p>
    <w:p w:rsidR="00900FB3" w:rsidRDefault="00900FB3">
      <w:pPr>
        <w:pStyle w:val="Heading2"/>
        <w:rPr>
          <w:rFonts w:ascii="Times New Roman" w:hAnsi="Times New Roman"/>
          <w:sz w:val="24"/>
          <w:szCs w:val="24"/>
        </w:rPr>
      </w:pPr>
    </w:p>
    <w:p w:rsidR="00900FB3" w:rsidRDefault="00900FB3">
      <w:pPr>
        <w:pStyle w:val="Heading2"/>
        <w:rPr>
          <w:rFonts w:ascii="Times New Roman" w:hAnsi="Times New Roman"/>
          <w:sz w:val="24"/>
          <w:szCs w:val="24"/>
        </w:rPr>
      </w:pPr>
    </w:p>
    <w:p w:rsidR="00900FB3" w:rsidRDefault="00900FB3">
      <w:pPr>
        <w:pStyle w:val="Heading2"/>
        <w:rPr>
          <w:rFonts w:ascii="Times New Roman" w:hAnsi="Times New Roman"/>
          <w:sz w:val="24"/>
          <w:szCs w:val="24"/>
        </w:rPr>
      </w:pPr>
    </w:p>
    <w:p w:rsidR="004D7D2C" w:rsidRDefault="004D7D2C">
      <w:pPr>
        <w:pStyle w:val="Heading2"/>
        <w:rPr>
          <w:rFonts w:ascii="Times New Roman" w:hAnsi="Times New Roman"/>
          <w:sz w:val="24"/>
          <w:szCs w:val="24"/>
        </w:rPr>
      </w:pPr>
    </w:p>
    <w:p w:rsidR="004D7D2C" w:rsidRDefault="004D7D2C">
      <w:pPr>
        <w:pStyle w:val="Heading2"/>
        <w:rPr>
          <w:rFonts w:ascii="Times New Roman" w:hAnsi="Times New Roman"/>
          <w:sz w:val="24"/>
          <w:szCs w:val="24"/>
        </w:rPr>
      </w:pPr>
    </w:p>
    <w:p w:rsidR="006142B1" w:rsidRDefault="006142B1">
      <w:pPr>
        <w:pStyle w:val="Heading2"/>
        <w:rPr>
          <w:rFonts w:ascii="Times New Roman" w:hAnsi="Times New Roman"/>
          <w:sz w:val="24"/>
          <w:szCs w:val="24"/>
        </w:rPr>
      </w:pPr>
    </w:p>
    <w:p w:rsidR="006142B1" w:rsidRDefault="006142B1" w:rsidP="006142B1"/>
    <w:p w:rsidR="006142B1" w:rsidRDefault="006142B1" w:rsidP="006142B1"/>
    <w:p w:rsidR="004D7D2C" w:rsidRPr="006142B1" w:rsidRDefault="004D7D2C" w:rsidP="006142B1"/>
    <w:p w:rsidR="00301B4E" w:rsidRPr="00B85EEC" w:rsidRDefault="00301B4E">
      <w:pPr>
        <w:pStyle w:val="Heading2"/>
        <w:rPr>
          <w:rFonts w:ascii="Times New Roman" w:hAnsi="Times New Roman"/>
          <w:sz w:val="24"/>
          <w:szCs w:val="24"/>
        </w:rPr>
      </w:pPr>
      <w:r w:rsidRPr="00B85EEC">
        <w:rPr>
          <w:rFonts w:ascii="Times New Roman" w:hAnsi="Times New Roman"/>
          <w:sz w:val="24"/>
          <w:szCs w:val="24"/>
        </w:rPr>
        <w:t>8.</w:t>
      </w:r>
      <w:r w:rsidRPr="00B85EEC">
        <w:rPr>
          <w:rFonts w:ascii="Times New Roman" w:hAnsi="Times New Roman"/>
          <w:sz w:val="24"/>
          <w:szCs w:val="24"/>
        </w:rPr>
        <w:tab/>
        <w:t>Indemnity</w:t>
      </w:r>
    </w:p>
    <w:p w:rsidR="00301B4E" w:rsidRDefault="00301B4E">
      <w:pPr>
        <w:rPr>
          <w:rFonts w:ascii="Times New Roman" w:hAnsi="Times New Roman"/>
          <w:sz w:val="24"/>
          <w:szCs w:val="24"/>
        </w:rPr>
      </w:pPr>
      <w:r w:rsidRPr="00B85EEC">
        <w:rPr>
          <w:rFonts w:ascii="Times New Roman" w:hAnsi="Times New Roman"/>
          <w:sz w:val="24"/>
          <w:szCs w:val="24"/>
        </w:rPr>
        <w:t xml:space="preserve">The Lessee shall indemnify and save harmless the Lessor against all damages, losses or liabilities which may arise in respect of </w:t>
      </w:r>
      <w:r w:rsidR="00007097" w:rsidRPr="00B85EEC">
        <w:rPr>
          <w:rFonts w:ascii="Times New Roman" w:hAnsi="Times New Roman"/>
          <w:sz w:val="24"/>
          <w:szCs w:val="24"/>
        </w:rPr>
        <w:t>the Lessee’s use and operation of the Domain Name.</w:t>
      </w:r>
    </w:p>
    <w:p w:rsidR="005767C6" w:rsidRPr="005767C6" w:rsidRDefault="005767C6">
      <w:pPr>
        <w:rPr>
          <w:rFonts w:ascii="Times New Roman" w:hAnsi="Times New Roman"/>
          <w:color w:val="1F497D" w:themeColor="text2"/>
          <w:sz w:val="24"/>
          <w:szCs w:val="24"/>
        </w:rPr>
      </w:pPr>
    </w:p>
    <w:p w:rsidR="005767C6" w:rsidRPr="005767C6" w:rsidRDefault="006F0BC1">
      <w:pPr>
        <w:rPr>
          <w:rFonts w:ascii="Times New Roman" w:hAnsi="Times New Roman"/>
          <w:color w:val="1F497D" w:themeColor="text2"/>
          <w:sz w:val="24"/>
          <w:szCs w:val="24"/>
        </w:rPr>
      </w:pPr>
      <w:r w:rsidRPr="006F0BC1">
        <w:rPr>
          <w:noProof/>
          <w:lang w:val="en-CA" w:eastAsia="en-CA"/>
        </w:rPr>
        <w:pict>
          <v:shape id="Text Box 17" o:spid="_x0000_s1040" type="#_x0000_t202" style="position:absolute;left:0;text-align:left;margin-left:31.45pt;margin-top:-.1pt;width:443.45pt;height:36.4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" filled="f" strokeweight=".5pt">
            <v:textbox>
              <w:txbxContent>
                <w:p w:rsidR="003937F8" w:rsidRPr="00FD60ED" w:rsidRDefault="003937F8" w:rsidP="00900FB3">
                  <w:pPr>
                    <w:shd w:val="clear" w:color="auto" w:fill="B8CCE4" w:themeFill="accent1" w:themeFillTint="66"/>
                    <w:rPr>
                      <w:rFonts w:ascii="Times New Roman" w:hAnsi="Times New Roman"/>
                      <w:color w:val="1F497D" w:themeColor="text2"/>
                      <w:sz w:val="24"/>
                      <w:szCs w:val="24"/>
                    </w:rPr>
                  </w:pPr>
                  <w:r>
                    <w:rPr>
                      <w:rFonts w:ascii="Times New Roman" w:hAnsi="Times New Roman"/>
                      <w:sz w:val="24"/>
                      <w:szCs w:val="24"/>
                    </w:rPr>
                    <w:t xml:space="preserve"> This section often gets more detailed. </w:t>
                  </w:r>
                  <w:r w:rsidRPr="00900FB3">
                    <w:rPr>
                      <w:rFonts w:ascii="Times New Roman" w:hAnsi="Times New Roman"/>
                      <w:sz w:val="24"/>
                      <w:szCs w:val="24"/>
                    </w:rPr>
                    <w:t>Indemnity is only as good as the indemnifier’s means.</w:t>
                  </w:r>
                </w:p>
              </w:txbxContent>
            </v:textbox>
            <w10:wrap type="square"/>
          </v:shape>
        </w:pict>
      </w:r>
      <w:r w:rsidR="005767C6" w:rsidRPr="005767C6">
        <w:rPr>
          <w:rFonts w:ascii="Times New Roman" w:hAnsi="Times New Roman"/>
          <w:color w:val="1F497D" w:themeColor="text2"/>
          <w:sz w:val="24"/>
          <w:szCs w:val="24"/>
        </w:rPr>
        <w:tab/>
      </w:r>
    </w:p>
    <w:p w:rsidR="00007097" w:rsidRPr="00B85EEC" w:rsidRDefault="00007097">
      <w:pPr>
        <w:rPr>
          <w:rFonts w:ascii="Times New Roman" w:hAnsi="Times New Roman"/>
          <w:sz w:val="24"/>
          <w:szCs w:val="24"/>
        </w:rPr>
      </w:pPr>
    </w:p>
    <w:p w:rsidR="004D7D2C" w:rsidRDefault="004D7D2C">
      <w:pPr>
        <w:pStyle w:val="Heading2"/>
        <w:rPr>
          <w:rFonts w:ascii="Times New Roman" w:hAnsi="Times New Roman"/>
          <w:sz w:val="24"/>
          <w:szCs w:val="24"/>
        </w:rPr>
      </w:pPr>
    </w:p>
    <w:p w:rsidR="00301B4E" w:rsidRPr="00B85EEC" w:rsidRDefault="00301B4E">
      <w:pPr>
        <w:pStyle w:val="Heading2"/>
        <w:rPr>
          <w:rFonts w:ascii="Times New Roman" w:hAnsi="Times New Roman"/>
          <w:sz w:val="24"/>
          <w:szCs w:val="24"/>
        </w:rPr>
      </w:pPr>
      <w:r w:rsidRPr="00B85EEC">
        <w:rPr>
          <w:rFonts w:ascii="Times New Roman" w:hAnsi="Times New Roman"/>
          <w:sz w:val="24"/>
          <w:szCs w:val="24"/>
        </w:rPr>
        <w:t>9.</w:t>
      </w:r>
      <w:r w:rsidRPr="00B85EEC">
        <w:rPr>
          <w:rFonts w:ascii="Times New Roman" w:hAnsi="Times New Roman"/>
          <w:sz w:val="24"/>
          <w:szCs w:val="24"/>
        </w:rPr>
        <w:tab/>
        <w:t>Default</w:t>
      </w:r>
    </w:p>
    <w:p w:rsidR="00301B4E" w:rsidRPr="00B85EEC" w:rsidRDefault="00301B4E">
      <w:pPr>
        <w:numPr>
          <w:ilvl w:val="0"/>
          <w:numId w:val="4"/>
        </w:numPr>
        <w:rPr>
          <w:rFonts w:ascii="Times New Roman" w:hAnsi="Times New Roman"/>
          <w:sz w:val="24"/>
          <w:szCs w:val="24"/>
        </w:rPr>
      </w:pPr>
      <w:r w:rsidRPr="00B85EEC">
        <w:rPr>
          <w:rFonts w:ascii="Times New Roman" w:hAnsi="Times New Roman"/>
          <w:sz w:val="24"/>
          <w:szCs w:val="24"/>
        </w:rPr>
        <w:t>The Lessor and the Lessee agree that each of the following events amounts to a default by the Lessee under this Lease:</w:t>
      </w:r>
    </w:p>
    <w:p w:rsidR="00301B4E" w:rsidRPr="00B85EEC" w:rsidRDefault="00301B4E">
      <w:pPr>
        <w:numPr>
          <w:ilvl w:val="0"/>
          <w:numId w:val="5"/>
        </w:numPr>
        <w:spacing w:before="120"/>
        <w:rPr>
          <w:rFonts w:ascii="Times New Roman" w:hAnsi="Times New Roman"/>
          <w:sz w:val="24"/>
          <w:szCs w:val="24"/>
        </w:rPr>
      </w:pPr>
      <w:r w:rsidRPr="00B85EEC">
        <w:rPr>
          <w:rFonts w:ascii="Times New Roman" w:hAnsi="Times New Roman"/>
          <w:sz w:val="24"/>
          <w:szCs w:val="24"/>
        </w:rPr>
        <w:t xml:space="preserve">if the Lessee fails to pay any </w:t>
      </w:r>
      <w:r w:rsidR="00007097" w:rsidRPr="00B85EEC">
        <w:rPr>
          <w:rFonts w:ascii="Times New Roman" w:hAnsi="Times New Roman"/>
          <w:sz w:val="24"/>
          <w:szCs w:val="24"/>
        </w:rPr>
        <w:t>Payment</w:t>
      </w:r>
      <w:r w:rsidRPr="00B85EEC">
        <w:rPr>
          <w:rFonts w:ascii="Times New Roman" w:hAnsi="Times New Roman"/>
          <w:sz w:val="24"/>
          <w:szCs w:val="24"/>
        </w:rPr>
        <w:t xml:space="preserve"> payable under this Lease on the due date for payment</w:t>
      </w:r>
      <w:r w:rsidR="004234C3" w:rsidRPr="00B85EEC">
        <w:rPr>
          <w:rFonts w:ascii="Times New Roman" w:hAnsi="Times New Roman"/>
          <w:sz w:val="24"/>
          <w:szCs w:val="24"/>
        </w:rPr>
        <w:t>, subject to a seven (7) day grace period</w:t>
      </w:r>
      <w:r w:rsidRPr="00B85EEC">
        <w:rPr>
          <w:rFonts w:ascii="Times New Roman" w:hAnsi="Times New Roman"/>
          <w:sz w:val="24"/>
          <w:szCs w:val="24"/>
        </w:rPr>
        <w:t>;</w:t>
      </w:r>
    </w:p>
    <w:p w:rsidR="00301B4E" w:rsidRDefault="00301B4E">
      <w:pPr>
        <w:numPr>
          <w:ilvl w:val="0"/>
          <w:numId w:val="5"/>
        </w:numPr>
        <w:spacing w:before="120"/>
        <w:rPr>
          <w:rFonts w:ascii="Times New Roman" w:hAnsi="Times New Roman"/>
          <w:sz w:val="24"/>
          <w:szCs w:val="24"/>
        </w:rPr>
      </w:pPr>
      <w:r w:rsidRPr="00B85EEC">
        <w:rPr>
          <w:rFonts w:ascii="Times New Roman" w:hAnsi="Times New Roman"/>
          <w:sz w:val="24"/>
          <w:szCs w:val="24"/>
        </w:rPr>
        <w:t>the Lessee fails to perform or observe any of the covenants or provisions of this Lease on the part of the Lessee to be performed or observed;</w:t>
      </w:r>
    </w:p>
    <w:p w:rsidR="005767C6" w:rsidRDefault="006F0BC1" w:rsidP="00256AA7">
      <w:pPr>
        <w:ind w:left="1440"/>
        <w:rPr>
          <w:rFonts w:ascii="Times New Roman" w:hAnsi="Times New Roman"/>
          <w:sz w:val="24"/>
          <w:szCs w:val="24"/>
        </w:rPr>
      </w:pPr>
      <w:r w:rsidRPr="006F0BC1">
        <w:rPr>
          <w:noProof/>
          <w:lang w:val="en-CA" w:eastAsia="en-CA"/>
        </w:rPr>
        <w:pict>
          <v:shape id="Text Box 25" o:spid="_x0000_s1041" type="#_x0000_t202" style="position:absolute;left:0;text-align:left;margin-left:78.05pt;margin-top:13.5pt;width:214.75pt;height:23.8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" filled="f" strokeweight=".5pt">
            <v:textbox>
              <w:txbxContent>
                <w:p w:rsidR="003937F8" w:rsidRPr="004F5C6A" w:rsidRDefault="003937F8" w:rsidP="00256AA7">
                  <w:pPr>
                    <w:shd w:val="clear" w:color="auto" w:fill="B8CCE4" w:themeFill="accent1" w:themeFillTint="66"/>
                    <w:rPr>
                      <w:rFonts w:ascii="Times New Roman" w:hAnsi="Times New Roman"/>
                      <w:sz w:val="24"/>
                      <w:szCs w:val="24"/>
                    </w:rPr>
                  </w:pPr>
                  <w:r>
                    <w:rPr>
                      <w:rFonts w:ascii="Times New Roman" w:hAnsi="Times New Roman"/>
                      <w:sz w:val="24"/>
                      <w:szCs w:val="24"/>
                    </w:rPr>
                    <w:t xml:space="preserve">This is a general </w:t>
                  </w:r>
                  <w:proofErr w:type="gramStart"/>
                  <w:r>
                    <w:rPr>
                      <w:rFonts w:ascii="Times New Roman" w:hAnsi="Times New Roman"/>
                      <w:sz w:val="24"/>
                      <w:szCs w:val="24"/>
                    </w:rPr>
                    <w:t>catch-all</w:t>
                  </w:r>
                  <w:proofErr w:type="gramEnd"/>
                </w:p>
              </w:txbxContent>
            </v:textbox>
            <w10:wrap type="square"/>
          </v:shape>
        </w:pict>
      </w:r>
    </w:p>
    <w:p w:rsidR="00256AA7" w:rsidRPr="00B85EEC" w:rsidRDefault="00256AA7" w:rsidP="00256AA7">
      <w:pPr>
        <w:ind w:left="1440"/>
        <w:rPr>
          <w:rFonts w:ascii="Times New Roman" w:hAnsi="Times New Roman"/>
          <w:sz w:val="24"/>
          <w:szCs w:val="24"/>
        </w:rPr>
      </w:pPr>
    </w:p>
    <w:p w:rsidR="00A75D82" w:rsidRDefault="00A75D82" w:rsidP="00256AA7">
      <w:pPr>
        <w:ind w:left="720"/>
        <w:rPr>
          <w:rFonts w:ascii="Times New Roman" w:hAnsi="Times New Roman"/>
          <w:sz w:val="24"/>
          <w:szCs w:val="24"/>
        </w:rPr>
      </w:pPr>
    </w:p>
    <w:p w:rsidR="00301B4E" w:rsidRPr="00B85EEC" w:rsidRDefault="00301B4E">
      <w:pPr>
        <w:numPr>
          <w:ilvl w:val="0"/>
          <w:numId w:val="5"/>
        </w:numPr>
        <w:spacing w:before="120"/>
        <w:rPr>
          <w:rFonts w:ascii="Times New Roman" w:hAnsi="Times New Roman"/>
          <w:sz w:val="24"/>
          <w:szCs w:val="24"/>
        </w:rPr>
      </w:pPr>
      <w:r w:rsidRPr="00B85EEC">
        <w:rPr>
          <w:rFonts w:ascii="Times New Roman" w:hAnsi="Times New Roman"/>
          <w:sz w:val="24"/>
          <w:szCs w:val="24"/>
        </w:rPr>
        <w:t>if a writ of execution is issued against the Lessee’s property under a judgment in any court of competent jurisdiction;</w:t>
      </w:r>
    </w:p>
    <w:p w:rsidR="00301B4E" w:rsidRPr="00B85EEC" w:rsidRDefault="00301B4E">
      <w:pPr>
        <w:numPr>
          <w:ilvl w:val="0"/>
          <w:numId w:val="5"/>
        </w:numPr>
        <w:spacing w:before="120"/>
        <w:rPr>
          <w:rFonts w:ascii="Times New Roman" w:hAnsi="Times New Roman"/>
          <w:sz w:val="24"/>
          <w:szCs w:val="24"/>
        </w:rPr>
      </w:pPr>
      <w:r w:rsidRPr="00B85EEC">
        <w:rPr>
          <w:rFonts w:ascii="Times New Roman" w:hAnsi="Times New Roman"/>
          <w:sz w:val="24"/>
          <w:szCs w:val="24"/>
        </w:rPr>
        <w:t>if a distress warrant is issued against the Lessee’s property under a judgment in any court of competent jurisdiction;</w:t>
      </w:r>
    </w:p>
    <w:p w:rsidR="00301B4E" w:rsidRPr="009A0369" w:rsidRDefault="00301B4E" w:rsidP="009A0369">
      <w:pPr>
        <w:numPr>
          <w:ilvl w:val="0"/>
          <w:numId w:val="5"/>
        </w:numPr>
        <w:spacing w:before="120"/>
        <w:rPr>
          <w:rFonts w:ascii="Times New Roman" w:hAnsi="Times New Roman"/>
          <w:sz w:val="24"/>
          <w:szCs w:val="24"/>
        </w:rPr>
      </w:pPr>
      <w:r w:rsidRPr="00B85EEC">
        <w:rPr>
          <w:rFonts w:ascii="Times New Roman" w:hAnsi="Times New Roman"/>
          <w:sz w:val="24"/>
          <w:szCs w:val="24"/>
        </w:rPr>
        <w:t>If the Lessee becomes bankrupt or if the Lessee makes an assignment or composition with the Lessee’s creditors or if the Lessee is a body corporate and a resolution is passed or a petition filed for the winding up of the Lessee other than for the purposes of reconstruction or amalgamation or if the Lessee becomes subject to the appointment of a receiver.</w:t>
      </w:r>
    </w:p>
    <w:p w:rsidR="005767C6" w:rsidRPr="00B85EEC" w:rsidRDefault="005767C6" w:rsidP="005767C6">
      <w:pPr>
        <w:ind w:left="720"/>
        <w:rPr>
          <w:rFonts w:ascii="Times New Roman" w:hAnsi="Times New Roman"/>
          <w:sz w:val="24"/>
          <w:szCs w:val="24"/>
        </w:rPr>
      </w:pPr>
    </w:p>
    <w:p w:rsidR="00301B4E" w:rsidRDefault="00301B4E">
      <w:pPr>
        <w:numPr>
          <w:ilvl w:val="0"/>
          <w:numId w:val="4"/>
        </w:numPr>
        <w:rPr>
          <w:rFonts w:ascii="Times New Roman" w:hAnsi="Times New Roman"/>
          <w:sz w:val="24"/>
          <w:szCs w:val="24"/>
        </w:rPr>
      </w:pPr>
      <w:r w:rsidRPr="00B85EEC">
        <w:rPr>
          <w:rFonts w:ascii="Times New Roman" w:hAnsi="Times New Roman"/>
          <w:sz w:val="24"/>
          <w:szCs w:val="24"/>
        </w:rPr>
        <w:t xml:space="preserve">In the event default occurs, the Lessor may immediately or at any time thereafter without giving any notice to the Lessee </w:t>
      </w:r>
      <w:r w:rsidR="00007097" w:rsidRPr="00B85EEC">
        <w:rPr>
          <w:rFonts w:ascii="Times New Roman" w:hAnsi="Times New Roman"/>
          <w:sz w:val="24"/>
          <w:szCs w:val="24"/>
        </w:rPr>
        <w:t xml:space="preserve">reset the DNS setting for the Domain Name and </w:t>
      </w:r>
      <w:r w:rsidRPr="00B85EEC">
        <w:rPr>
          <w:rFonts w:ascii="Times New Roman" w:hAnsi="Times New Roman"/>
          <w:sz w:val="24"/>
          <w:szCs w:val="24"/>
        </w:rPr>
        <w:t>terminate this Lease Agreement but without releasing the Lessee from any liability in respect of any breach or non-observance of any of the provisions contained or implied in this Lease and without prejudice to the Lessor’s right to retain all money paid to the Lessor pursuant to this Lease and the Lessor’s right to claim damages pursuant to subparagraph (c) below.</w:t>
      </w:r>
    </w:p>
    <w:p w:rsidR="005767C6" w:rsidRDefault="005767C6" w:rsidP="005767C6">
      <w:pPr>
        <w:rPr>
          <w:rFonts w:ascii="Times New Roman" w:hAnsi="Times New Roman"/>
          <w:sz w:val="24"/>
          <w:szCs w:val="24"/>
        </w:rPr>
      </w:pPr>
    </w:p>
    <w:p w:rsidR="005767C6" w:rsidRPr="00B85EEC" w:rsidRDefault="006F0BC1" w:rsidP="005767C6">
      <w:pPr>
        <w:rPr>
          <w:rFonts w:ascii="Times New Roman" w:hAnsi="Times New Roman"/>
          <w:sz w:val="24"/>
          <w:szCs w:val="24"/>
        </w:rPr>
      </w:pPr>
      <w:r w:rsidRPr="006F0BC1">
        <w:rPr>
          <w:noProof/>
          <w:lang w:val="en-CA" w:eastAsia="en-CA"/>
        </w:rPr>
        <w:pict>
          <v:shape id="Text Box 19" o:spid="_x0000_s1042" type="#_x0000_t202" style="position:absolute;left:0;text-align:left;margin-left:62.9pt;margin-top:.05pt;width:405.55pt;height:56.3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" filled="f" strokeweight=".5pt">
            <v:textbox>
              <w:txbxContent>
                <w:p w:rsidR="003937F8" w:rsidRPr="00014AEC" w:rsidRDefault="003937F8" w:rsidP="00A75D82">
                  <w:pPr>
                    <w:shd w:val="clear" w:color="auto" w:fill="B8CCE4" w:themeFill="accent1" w:themeFillTint="66"/>
                    <w:rPr>
                      <w:rFonts w:ascii="Times New Roman" w:hAnsi="Times New Roman"/>
                      <w:sz w:val="24"/>
                      <w:szCs w:val="24"/>
                    </w:rPr>
                  </w:pPr>
                  <w:r w:rsidRPr="00A75D82">
                    <w:rPr>
                      <w:rFonts w:ascii="Times New Roman" w:hAnsi="Times New Roman"/>
                      <w:sz w:val="24"/>
                      <w:szCs w:val="24"/>
                    </w:rPr>
                    <w:t>Often a Lessee will insist upon notice prior to any reset of DNS settings. Sometimes, a Lessor will insist upon being able to terminate and reset immediately without any curative period, in some severe situations.</w:t>
                  </w:r>
                </w:p>
              </w:txbxContent>
            </v:textbox>
            <w10:wrap type="square"/>
          </v:shape>
        </w:pict>
      </w:r>
    </w:p>
    <w:p w:rsidR="00A75D82" w:rsidRDefault="00A75D82" w:rsidP="00A75D82">
      <w:pPr>
        <w:spacing w:before="200"/>
        <w:ind w:left="720"/>
        <w:rPr>
          <w:rFonts w:ascii="Times New Roman" w:hAnsi="Times New Roman"/>
          <w:sz w:val="24"/>
          <w:szCs w:val="24"/>
        </w:rPr>
      </w:pPr>
    </w:p>
    <w:p w:rsidR="00A75D82" w:rsidRDefault="00A75D82" w:rsidP="00A75D82">
      <w:pPr>
        <w:spacing w:before="200"/>
        <w:ind w:left="720"/>
        <w:rPr>
          <w:rFonts w:ascii="Times New Roman" w:hAnsi="Times New Roman"/>
          <w:sz w:val="24"/>
          <w:szCs w:val="24"/>
        </w:rPr>
      </w:pPr>
    </w:p>
    <w:p w:rsidR="00301B4E" w:rsidRPr="00B85EEC" w:rsidRDefault="00301B4E">
      <w:pPr>
        <w:numPr>
          <w:ilvl w:val="0"/>
          <w:numId w:val="4"/>
        </w:numPr>
        <w:spacing w:before="200"/>
        <w:rPr>
          <w:rFonts w:ascii="Times New Roman" w:hAnsi="Times New Roman"/>
          <w:sz w:val="24"/>
          <w:szCs w:val="24"/>
        </w:rPr>
      </w:pPr>
      <w:r w:rsidRPr="00B85EEC">
        <w:rPr>
          <w:rFonts w:ascii="Times New Roman" w:hAnsi="Times New Roman"/>
          <w:sz w:val="24"/>
          <w:szCs w:val="24"/>
        </w:rPr>
        <w:t>If this Lease is terminated for any reason other than its due fulfillment by the Lessee</w:t>
      </w:r>
      <w:r w:rsidR="00023F7B">
        <w:rPr>
          <w:rFonts w:ascii="Times New Roman" w:hAnsi="Times New Roman"/>
          <w:sz w:val="24"/>
          <w:szCs w:val="24"/>
        </w:rPr>
        <w:t>, or other than as a result of Early Termination,</w:t>
      </w:r>
      <w:r w:rsidRPr="00B85EEC">
        <w:rPr>
          <w:rFonts w:ascii="Times New Roman" w:hAnsi="Times New Roman"/>
          <w:sz w:val="24"/>
          <w:szCs w:val="24"/>
        </w:rPr>
        <w:t xml:space="preserve"> or other than with the express consent of the Lessor in writing</w:t>
      </w:r>
      <w:r w:rsidR="00023F7B">
        <w:rPr>
          <w:rFonts w:ascii="Times New Roman" w:hAnsi="Times New Roman"/>
          <w:sz w:val="24"/>
          <w:szCs w:val="24"/>
        </w:rPr>
        <w:t>,</w:t>
      </w:r>
      <w:r w:rsidRPr="00B85EEC">
        <w:rPr>
          <w:rFonts w:ascii="Times New Roman" w:hAnsi="Times New Roman"/>
          <w:sz w:val="24"/>
          <w:szCs w:val="24"/>
        </w:rPr>
        <w:t xml:space="preserve"> then without prejudice to its other rights at law or in equity the Lessor may at any time demand immediate payment of all of the following:</w:t>
      </w:r>
    </w:p>
    <w:p w:rsidR="00301B4E" w:rsidRPr="00B85EEC" w:rsidRDefault="00023F7B">
      <w:pPr>
        <w:numPr>
          <w:ilvl w:val="0"/>
          <w:numId w:val="6"/>
        </w:numPr>
        <w:spacing w:before="120"/>
        <w:rPr>
          <w:rFonts w:ascii="Times New Roman" w:hAnsi="Times New Roman"/>
          <w:sz w:val="24"/>
          <w:szCs w:val="24"/>
        </w:rPr>
      </w:pPr>
      <w:r>
        <w:rPr>
          <w:rFonts w:ascii="Times New Roman" w:hAnsi="Times New Roman"/>
          <w:sz w:val="24"/>
          <w:szCs w:val="24"/>
        </w:rPr>
        <w:t>All arrears of R</w:t>
      </w:r>
      <w:r w:rsidR="00301B4E" w:rsidRPr="00B85EEC">
        <w:rPr>
          <w:rFonts w:ascii="Times New Roman" w:hAnsi="Times New Roman"/>
          <w:sz w:val="24"/>
          <w:szCs w:val="24"/>
        </w:rPr>
        <w:t>ent and other money then due and</w:t>
      </w:r>
      <w:r>
        <w:rPr>
          <w:rFonts w:ascii="Times New Roman" w:hAnsi="Times New Roman"/>
          <w:sz w:val="24"/>
          <w:szCs w:val="24"/>
        </w:rPr>
        <w:t>/or</w:t>
      </w:r>
      <w:r w:rsidR="00301B4E" w:rsidRPr="00B85EEC">
        <w:rPr>
          <w:rFonts w:ascii="Times New Roman" w:hAnsi="Times New Roman"/>
          <w:sz w:val="24"/>
          <w:szCs w:val="24"/>
        </w:rPr>
        <w:t xml:space="preserve"> payable by the Lessee under the Lease.</w:t>
      </w:r>
    </w:p>
    <w:p w:rsidR="00301B4E" w:rsidRPr="00B85EEC" w:rsidRDefault="00301B4E">
      <w:pPr>
        <w:numPr>
          <w:ilvl w:val="0"/>
          <w:numId w:val="6"/>
        </w:numPr>
        <w:spacing w:before="120"/>
        <w:rPr>
          <w:rFonts w:ascii="Times New Roman" w:hAnsi="Times New Roman"/>
          <w:sz w:val="24"/>
          <w:szCs w:val="24"/>
        </w:rPr>
      </w:pPr>
      <w:r w:rsidRPr="00B85EEC">
        <w:rPr>
          <w:rFonts w:ascii="Times New Roman" w:hAnsi="Times New Roman"/>
          <w:sz w:val="24"/>
          <w:szCs w:val="24"/>
        </w:rPr>
        <w:t>The Lessor’s loss on the Lease to be notified by the Lessor to the Lessee.</w:t>
      </w:r>
    </w:p>
    <w:p w:rsidR="00301B4E" w:rsidRPr="00B85EEC" w:rsidRDefault="00301B4E">
      <w:pPr>
        <w:numPr>
          <w:ilvl w:val="0"/>
          <w:numId w:val="6"/>
        </w:numPr>
        <w:spacing w:before="120"/>
        <w:rPr>
          <w:rFonts w:ascii="Times New Roman" w:hAnsi="Times New Roman"/>
          <w:sz w:val="24"/>
          <w:szCs w:val="24"/>
        </w:rPr>
      </w:pPr>
      <w:r w:rsidRPr="00B85EEC">
        <w:rPr>
          <w:rFonts w:ascii="Times New Roman" w:hAnsi="Times New Roman"/>
          <w:sz w:val="24"/>
          <w:szCs w:val="24"/>
        </w:rPr>
        <w:t>All costs and expenses incurred by the Lessor enforcing this agreement.</w:t>
      </w:r>
    </w:p>
    <w:p w:rsidR="004D7D2C" w:rsidRPr="006142B1" w:rsidRDefault="006F0BC1" w:rsidP="00007097">
      <w:pPr>
        <w:numPr>
          <w:ilvl w:val="0"/>
          <w:numId w:val="6"/>
        </w:numPr>
        <w:spacing w:before="120"/>
        <w:rPr>
          <w:rFonts w:ascii="Times New Roman" w:hAnsi="Times New Roman"/>
          <w:sz w:val="24"/>
          <w:szCs w:val="24"/>
        </w:rPr>
      </w:pPr>
      <w:r w:rsidRPr="006F0BC1">
        <w:rPr>
          <w:noProof/>
          <w:lang w:val="en-CA" w:eastAsia="en-CA"/>
        </w:rPr>
        <w:pict>
          <v:shape id="Text Box 20" o:spid="_x0000_s1043" type="#_x0000_t202" style="position:absolute;left:0;text-align:left;margin-left:25.4pt;margin-top:53.1pt;width:443.05pt;height:64.4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" filled="f" strokeweight=".5pt">
            <v:textbox style="mso-next-textbox:#Text Box 20">
              <w:txbxContent>
                <w:p w:rsidR="003937F8" w:rsidRDefault="003937F8" w:rsidP="00A75D82">
                  <w:pPr>
                    <w:shd w:val="clear" w:color="auto" w:fill="B8CCE4" w:themeFill="accent1" w:themeFillTint="66"/>
                    <w:spacing w:before="120"/>
                    <w:rPr>
                      <w:rFonts w:ascii="Times New Roman" w:hAnsi="Times New Roman"/>
                      <w:sz w:val="24"/>
                      <w:szCs w:val="24"/>
                    </w:rPr>
                  </w:pPr>
                  <w:r w:rsidRPr="00A75D82">
                    <w:rPr>
                      <w:rFonts w:ascii="Times New Roman" w:hAnsi="Times New Roman"/>
                      <w:sz w:val="24"/>
                      <w:szCs w:val="24"/>
                    </w:rPr>
                    <w:t>Often a Lessee will want to be able to simply stop paying and walk away without liability for ongoing payments.</w:t>
                  </w:r>
                </w:p>
                <w:p w:rsidR="003937F8" w:rsidRDefault="003937F8" w:rsidP="00A75D82">
                  <w:pPr>
                    <w:shd w:val="clear" w:color="auto" w:fill="B8CCE4" w:themeFill="accent1" w:themeFillTint="66"/>
                    <w:spacing w:before="120"/>
                    <w:rPr>
                      <w:rFonts w:ascii="Times New Roman" w:hAnsi="Times New Roman"/>
                      <w:sz w:val="24"/>
                      <w:szCs w:val="24"/>
                    </w:rPr>
                  </w:pPr>
                  <w:r>
                    <w:rPr>
                      <w:rFonts w:ascii="Times New Roman" w:hAnsi="Times New Roman"/>
                      <w:sz w:val="24"/>
                      <w:szCs w:val="24"/>
                    </w:rPr>
                    <w:t>Sometimes a Lessee can terminate upon notice or breakup fee.</w:t>
                  </w:r>
                </w:p>
                <w:p w:rsidR="003937F8" w:rsidRPr="00A75D82" w:rsidRDefault="003937F8" w:rsidP="00A75D82">
                  <w:pPr>
                    <w:shd w:val="clear" w:color="auto" w:fill="B8CCE4" w:themeFill="accent1" w:themeFillTint="66"/>
                    <w:spacing w:before="120"/>
                    <w:rPr>
                      <w:rFonts w:ascii="Times New Roman" w:hAnsi="Times New Roman"/>
                      <w:sz w:val="24"/>
                      <w:szCs w:val="24"/>
                    </w:rPr>
                  </w:pPr>
                </w:p>
              </w:txbxContent>
            </v:textbox>
            <w10:wrap type="square"/>
          </v:shape>
        </w:pict>
      </w:r>
      <w:r w:rsidR="00301B4E" w:rsidRPr="00B85EEC">
        <w:rPr>
          <w:rFonts w:ascii="Times New Roman" w:hAnsi="Times New Roman"/>
          <w:sz w:val="24"/>
          <w:szCs w:val="24"/>
        </w:rPr>
        <w:t xml:space="preserve">Interest on all money payable under this provision from the date of termination, the date of payment at the rate of </w:t>
      </w:r>
      <w:r w:rsidR="00007097" w:rsidRPr="00B85EEC">
        <w:rPr>
          <w:rFonts w:ascii="Times New Roman" w:hAnsi="Times New Roman"/>
          <w:sz w:val="24"/>
          <w:szCs w:val="24"/>
        </w:rPr>
        <w:t>5% per year calculated monthly.</w:t>
      </w:r>
    </w:p>
    <w:p w:rsidR="006142B1" w:rsidRDefault="006142B1" w:rsidP="00007097">
      <w:pPr>
        <w:spacing w:before="120"/>
        <w:rPr>
          <w:rFonts w:ascii="Times New Roman" w:hAnsi="Times New Roman"/>
          <w:b/>
          <w:sz w:val="24"/>
          <w:szCs w:val="24"/>
        </w:rPr>
      </w:pPr>
    </w:p>
    <w:p w:rsidR="00301B4E" w:rsidRPr="00B85EEC" w:rsidRDefault="00301B4E" w:rsidP="00007097">
      <w:pPr>
        <w:spacing w:before="120"/>
        <w:rPr>
          <w:rFonts w:ascii="Times New Roman" w:hAnsi="Times New Roman"/>
          <w:b/>
          <w:sz w:val="24"/>
          <w:szCs w:val="24"/>
        </w:rPr>
      </w:pPr>
      <w:r w:rsidRPr="00B85EEC">
        <w:rPr>
          <w:rFonts w:ascii="Times New Roman" w:hAnsi="Times New Roman"/>
          <w:b/>
          <w:sz w:val="24"/>
          <w:szCs w:val="24"/>
        </w:rPr>
        <w:t>10.</w:t>
      </w:r>
      <w:r w:rsidRPr="00B85EEC">
        <w:rPr>
          <w:rFonts w:ascii="Times New Roman" w:hAnsi="Times New Roman"/>
          <w:b/>
          <w:sz w:val="24"/>
          <w:szCs w:val="24"/>
        </w:rPr>
        <w:tab/>
        <w:t>Invalidity or Severability</w:t>
      </w:r>
    </w:p>
    <w:p w:rsidR="00301B4E" w:rsidRPr="00B85EEC" w:rsidRDefault="006142B1">
      <w:pPr>
        <w:rPr>
          <w:rFonts w:ascii="Times New Roman" w:hAnsi="Times New Roman"/>
          <w:sz w:val="24"/>
          <w:szCs w:val="24"/>
        </w:rPr>
      </w:pPr>
      <w:r>
        <w:rPr>
          <w:rFonts w:ascii="Times New Roman" w:hAnsi="Times New Roman"/>
          <w:b/>
          <w:sz w:val="24"/>
          <w:szCs w:val="24"/>
        </w:rPr>
        <w:br/>
      </w:r>
      <w:r w:rsidR="00301B4E" w:rsidRPr="00B85EEC">
        <w:rPr>
          <w:rFonts w:ascii="Times New Roman" w:hAnsi="Times New Roman"/>
          <w:sz w:val="24"/>
          <w:szCs w:val="24"/>
        </w:rPr>
        <w:t>If any Article, Section, paragraph or provision of this Agreement is determined to be void or unenforceable in whole or in part, it shall not affect or impair the validity or enforcement of any other provision of this Agreement. Any provisions of this Agreement which are or may be rendered invalid, unenforceable or illegal, shall be ineffective only to the extent of such invalidity, unenforceability or illegality, without affecting the validity, enforceability or legality of the remaining provisions of this Agreement, it being the intent and purpose that this Agreement should survive and be valid to the maximum extent permitted by applicable law. For greater certainty, this Agreement shall be read as if the invalid, unenforceable or illegal provision had never formed part hereof, and a “provision” for these purposes shall include the smallest severable portion of sections, paragraphs or clauses, or sentences contained therein, and not, unless the context absolutely requires, the whole thereof.</w:t>
      </w:r>
    </w:p>
    <w:p w:rsidR="00301B4E" w:rsidRPr="00B85EEC" w:rsidRDefault="00301B4E">
      <w:pPr>
        <w:rPr>
          <w:rFonts w:ascii="Times New Roman" w:hAnsi="Times New Roman"/>
          <w:sz w:val="24"/>
          <w:szCs w:val="24"/>
        </w:rPr>
      </w:pPr>
    </w:p>
    <w:p w:rsidR="00301B4E" w:rsidRPr="00B85EEC" w:rsidRDefault="00301B4E">
      <w:pPr>
        <w:pStyle w:val="Heading2"/>
        <w:rPr>
          <w:rFonts w:ascii="Times New Roman" w:hAnsi="Times New Roman"/>
          <w:sz w:val="24"/>
          <w:szCs w:val="24"/>
        </w:rPr>
      </w:pPr>
      <w:r w:rsidRPr="00B85EEC">
        <w:rPr>
          <w:rFonts w:ascii="Times New Roman" w:hAnsi="Times New Roman"/>
          <w:sz w:val="24"/>
          <w:szCs w:val="24"/>
        </w:rPr>
        <w:t>11.</w:t>
      </w:r>
      <w:r w:rsidRPr="00B85EEC">
        <w:rPr>
          <w:rFonts w:ascii="Times New Roman" w:hAnsi="Times New Roman"/>
          <w:sz w:val="24"/>
          <w:szCs w:val="24"/>
        </w:rPr>
        <w:tab/>
        <w:t>Waiver</w:t>
      </w:r>
    </w:p>
    <w:p w:rsidR="00301B4E" w:rsidRPr="00B85EEC" w:rsidRDefault="00301B4E">
      <w:pPr>
        <w:rPr>
          <w:rFonts w:ascii="Times New Roman" w:hAnsi="Times New Roman"/>
          <w:sz w:val="24"/>
          <w:szCs w:val="24"/>
        </w:rPr>
      </w:pPr>
      <w:r w:rsidRPr="00B85EEC">
        <w:rPr>
          <w:rFonts w:ascii="Times New Roman" w:hAnsi="Times New Roman"/>
          <w:sz w:val="24"/>
          <w:szCs w:val="24"/>
        </w:rPr>
        <w:t>No party to this Agreement shall be deemed to have waived any of its rights, powers or remedies under this Agreement unless such waiver is expressly set forth in writing. No consent or waiver, express or implied, by a party of any breach or default by the other party in the performance of such other party of its obligations shall be deemed or construed to be a consent or waiver to or of any other breach or default in the performance by such other party of the same or any other obligations under this Agreement of such other party. Failure on the part of a party to complain of any act or failure to act of another party or to declare another party in default, irrespective of how long such failure continues, shall not constitute a waiver by the first mentioned party of its rights under this Agreement.</w:t>
      </w:r>
    </w:p>
    <w:p w:rsidR="00301B4E" w:rsidRPr="00B85EEC" w:rsidRDefault="00301B4E">
      <w:pPr>
        <w:rPr>
          <w:rFonts w:ascii="Times New Roman" w:hAnsi="Times New Roman"/>
          <w:sz w:val="24"/>
          <w:szCs w:val="24"/>
        </w:rPr>
      </w:pPr>
    </w:p>
    <w:p w:rsidR="00301B4E" w:rsidRPr="00B85EEC" w:rsidRDefault="00301B4E">
      <w:pPr>
        <w:pStyle w:val="Heading2"/>
        <w:rPr>
          <w:rFonts w:ascii="Times New Roman" w:hAnsi="Times New Roman"/>
          <w:sz w:val="24"/>
          <w:szCs w:val="24"/>
        </w:rPr>
      </w:pPr>
      <w:r w:rsidRPr="00B85EEC">
        <w:rPr>
          <w:rFonts w:ascii="Times New Roman" w:hAnsi="Times New Roman"/>
          <w:sz w:val="24"/>
          <w:szCs w:val="24"/>
        </w:rPr>
        <w:t>12.</w:t>
      </w:r>
      <w:r w:rsidRPr="00B85EEC">
        <w:rPr>
          <w:rFonts w:ascii="Times New Roman" w:hAnsi="Times New Roman"/>
          <w:sz w:val="24"/>
          <w:szCs w:val="24"/>
        </w:rPr>
        <w:tab/>
        <w:t>Governing Law</w:t>
      </w:r>
    </w:p>
    <w:p w:rsidR="00301B4E" w:rsidRDefault="006F0BC1">
      <w:pPr>
        <w:rPr>
          <w:rFonts w:ascii="Times New Roman" w:hAnsi="Times New Roman"/>
          <w:sz w:val="24"/>
          <w:szCs w:val="24"/>
        </w:rPr>
      </w:pPr>
      <w:r w:rsidRPr="006F0BC1">
        <w:rPr>
          <w:noProof/>
          <w:lang w:val="en-CA" w:eastAsia="en-CA"/>
        </w:rPr>
        <w:pict>
          <v:shape id="Text Box 21" o:spid="_x0000_s1044" type="#_x0000_t202" style="position:absolute;left:0;text-align:left;margin-left:22.35pt;margin-top:54.85pt;width:446.1pt;height:7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" filled="f" strokeweight=".5pt">
            <v:textbox>
              <w:txbxContent>
                <w:p w:rsidR="003937F8" w:rsidRPr="00A75D82" w:rsidRDefault="003937F8" w:rsidP="00A75D82">
                  <w:pPr>
                    <w:shd w:val="clear" w:color="auto" w:fill="B8CCE4" w:themeFill="accent1" w:themeFillTint="66"/>
                    <w:rPr>
                      <w:rFonts w:ascii="Times New Roman" w:hAnsi="Times New Roman"/>
                      <w:sz w:val="24"/>
                      <w:szCs w:val="24"/>
                    </w:rPr>
                  </w:pPr>
                  <w:r w:rsidRPr="00A75D82">
                    <w:rPr>
                      <w:rFonts w:ascii="Times New Roman" w:hAnsi="Times New Roman"/>
                      <w:sz w:val="24"/>
                      <w:szCs w:val="24"/>
                    </w:rPr>
                    <w:t>Discussion and agreement of the most suitable forum for disputes is required to be negotiated, given the value of the deal and the nature of the Lessee’s business. Generally each party wants jurisdiction at home. A third party jurisdiction or arbitration can also be selected.</w:t>
                  </w:r>
                </w:p>
              </w:txbxContent>
            </v:textbox>
            <w10:wrap type="square"/>
          </v:shape>
        </w:pict>
      </w:r>
      <w:r w:rsidR="00301B4E" w:rsidRPr="00B85EEC">
        <w:rPr>
          <w:rFonts w:ascii="Times New Roman" w:hAnsi="Times New Roman"/>
          <w:sz w:val="24"/>
          <w:szCs w:val="24"/>
        </w:rPr>
        <w:t xml:space="preserve">This Agreement shall be governed by and construed in accordance with the laws of </w:t>
      </w:r>
      <w:r w:rsidR="00EC4143">
        <w:rPr>
          <w:rFonts w:ascii="Times New Roman" w:hAnsi="Times New Roman"/>
          <w:sz w:val="24"/>
          <w:szCs w:val="24"/>
        </w:rPr>
        <w:t>[</w:t>
      </w:r>
      <w:r w:rsidR="0086539B">
        <w:rPr>
          <w:rFonts w:ascii="Times New Roman" w:hAnsi="Times New Roman"/>
          <w:sz w:val="24"/>
          <w:szCs w:val="24"/>
        </w:rPr>
        <w:t>STATE/PROVINCE/COUNTRY</w:t>
      </w:r>
      <w:r w:rsidR="00EC4143">
        <w:rPr>
          <w:rFonts w:ascii="Times New Roman" w:hAnsi="Times New Roman"/>
          <w:sz w:val="24"/>
          <w:szCs w:val="24"/>
        </w:rPr>
        <w:t>]</w:t>
      </w:r>
      <w:r w:rsidR="00301B4E" w:rsidRPr="00B85EEC">
        <w:rPr>
          <w:rFonts w:ascii="Times New Roman" w:hAnsi="Times New Roman"/>
          <w:sz w:val="24"/>
          <w:szCs w:val="24"/>
        </w:rPr>
        <w:t xml:space="preserve"> and the parties hereby </w:t>
      </w:r>
      <w:r w:rsidR="00007097" w:rsidRPr="00B85EEC">
        <w:rPr>
          <w:rFonts w:ascii="Times New Roman" w:hAnsi="Times New Roman"/>
          <w:sz w:val="24"/>
          <w:szCs w:val="24"/>
        </w:rPr>
        <w:t xml:space="preserve">exclusively </w:t>
      </w:r>
      <w:r w:rsidR="00301B4E" w:rsidRPr="00B85EEC">
        <w:rPr>
          <w:rFonts w:ascii="Times New Roman" w:hAnsi="Times New Roman"/>
          <w:sz w:val="24"/>
          <w:szCs w:val="24"/>
        </w:rPr>
        <w:t xml:space="preserve">attorn to the jurisdiction of the courts of </w:t>
      </w:r>
      <w:r w:rsidR="00EC4143">
        <w:rPr>
          <w:rFonts w:ascii="Times New Roman" w:hAnsi="Times New Roman"/>
          <w:sz w:val="24"/>
          <w:szCs w:val="24"/>
        </w:rPr>
        <w:t>[</w:t>
      </w:r>
      <w:r w:rsidR="0086539B">
        <w:rPr>
          <w:rFonts w:ascii="Times New Roman" w:hAnsi="Times New Roman"/>
          <w:sz w:val="24"/>
          <w:szCs w:val="24"/>
        </w:rPr>
        <w:t>CITY/STATE/PROVINCE/COUNTRY</w:t>
      </w:r>
      <w:r w:rsidR="00EC4143">
        <w:rPr>
          <w:rFonts w:ascii="Times New Roman" w:hAnsi="Times New Roman"/>
          <w:sz w:val="24"/>
          <w:szCs w:val="24"/>
        </w:rPr>
        <w:t>]</w:t>
      </w:r>
      <w:r w:rsidR="00007097" w:rsidRPr="00B85EEC">
        <w:rPr>
          <w:rFonts w:ascii="Times New Roman" w:hAnsi="Times New Roman"/>
          <w:sz w:val="24"/>
          <w:szCs w:val="24"/>
        </w:rPr>
        <w:t>.</w:t>
      </w:r>
    </w:p>
    <w:p w:rsidR="0086539B" w:rsidRDefault="0086539B">
      <w:pPr>
        <w:rPr>
          <w:rFonts w:ascii="Times New Roman" w:hAnsi="Times New Roman"/>
          <w:sz w:val="24"/>
          <w:szCs w:val="24"/>
        </w:rPr>
      </w:pPr>
    </w:p>
    <w:p w:rsidR="00301B4E" w:rsidRPr="00B85EEC" w:rsidRDefault="00301B4E">
      <w:pPr>
        <w:rPr>
          <w:rFonts w:ascii="Times New Roman" w:hAnsi="Times New Roman"/>
          <w:sz w:val="24"/>
          <w:szCs w:val="24"/>
        </w:rPr>
      </w:pPr>
    </w:p>
    <w:p w:rsidR="00301B4E" w:rsidRPr="00B85EEC" w:rsidRDefault="00301B4E">
      <w:pPr>
        <w:pStyle w:val="Heading2"/>
        <w:rPr>
          <w:rFonts w:ascii="Times New Roman" w:hAnsi="Times New Roman"/>
          <w:sz w:val="24"/>
          <w:szCs w:val="24"/>
        </w:rPr>
      </w:pPr>
      <w:r w:rsidRPr="00B85EEC">
        <w:rPr>
          <w:rFonts w:ascii="Times New Roman" w:hAnsi="Times New Roman"/>
          <w:sz w:val="24"/>
          <w:szCs w:val="24"/>
        </w:rPr>
        <w:t>13.</w:t>
      </w:r>
      <w:r w:rsidRPr="00B85EEC">
        <w:rPr>
          <w:rFonts w:ascii="Times New Roman" w:hAnsi="Times New Roman"/>
          <w:sz w:val="24"/>
          <w:szCs w:val="24"/>
        </w:rPr>
        <w:tab/>
        <w:t>Notices</w:t>
      </w:r>
    </w:p>
    <w:p w:rsidR="00301B4E" w:rsidRPr="00B85EEC" w:rsidRDefault="00301B4E">
      <w:pPr>
        <w:rPr>
          <w:rFonts w:ascii="Times New Roman" w:hAnsi="Times New Roman"/>
          <w:sz w:val="24"/>
          <w:szCs w:val="24"/>
        </w:rPr>
      </w:pPr>
      <w:r w:rsidRPr="00B85EEC">
        <w:rPr>
          <w:rFonts w:ascii="Times New Roman" w:hAnsi="Times New Roman"/>
          <w:sz w:val="24"/>
          <w:szCs w:val="24"/>
        </w:rPr>
        <w:t>All notices required or permitted to be given pursuant to this Agreement shall be delivered by hand to the party for which it is intended, or sent by telex, fax, telegram, electronic email or other form of transmitted or electronic message or sent by prepaid courier directly to such party at the fo</w:t>
      </w:r>
      <w:r w:rsidR="0086539B">
        <w:rPr>
          <w:rFonts w:ascii="Times New Roman" w:hAnsi="Times New Roman"/>
          <w:sz w:val="24"/>
          <w:szCs w:val="24"/>
        </w:rPr>
        <w:t>llowing addresses, respectively;</w:t>
      </w:r>
    </w:p>
    <w:p w:rsidR="00301B4E" w:rsidRPr="00B85EEC" w:rsidRDefault="00301B4E">
      <w:pPr>
        <w:rPr>
          <w:rFonts w:ascii="Times New Roman" w:hAnsi="Times New Roman"/>
          <w:sz w:val="24"/>
          <w:szCs w:val="24"/>
        </w:rPr>
      </w:pPr>
    </w:p>
    <w:p w:rsidR="00301B4E" w:rsidRDefault="00301B4E">
      <w:pPr>
        <w:ind w:left="2160" w:hanging="720"/>
        <w:rPr>
          <w:rFonts w:ascii="Times New Roman" w:hAnsi="Times New Roman"/>
          <w:sz w:val="24"/>
          <w:szCs w:val="24"/>
        </w:rPr>
      </w:pPr>
      <w:r w:rsidRPr="00B85EEC">
        <w:rPr>
          <w:rFonts w:ascii="Times New Roman" w:hAnsi="Times New Roman"/>
          <w:sz w:val="24"/>
          <w:szCs w:val="24"/>
        </w:rPr>
        <w:t>If to Lessor:</w:t>
      </w:r>
    </w:p>
    <w:p w:rsidR="007E54E9" w:rsidRPr="007E54E9" w:rsidRDefault="007E54E9" w:rsidP="007E54E9">
      <w:pPr>
        <w:ind w:left="1440"/>
        <w:rPr>
          <w:rFonts w:ascii="Times New Roman" w:hAnsi="Times New Roman"/>
          <w:sz w:val="24"/>
          <w:szCs w:val="24"/>
        </w:rPr>
      </w:pPr>
      <w:r w:rsidRPr="007E54E9">
        <w:rPr>
          <w:rFonts w:ascii="Times New Roman" w:hAnsi="Times New Roman"/>
          <w:sz w:val="24"/>
          <w:szCs w:val="24"/>
        </w:rPr>
        <w:t>[ADDRESS]</w:t>
      </w:r>
    </w:p>
    <w:p w:rsidR="007E54E9" w:rsidRPr="007E54E9" w:rsidRDefault="007E54E9" w:rsidP="007E54E9">
      <w:pPr>
        <w:ind w:left="1440"/>
        <w:rPr>
          <w:rFonts w:ascii="Times New Roman" w:hAnsi="Times New Roman"/>
          <w:sz w:val="24"/>
          <w:szCs w:val="24"/>
        </w:rPr>
      </w:pPr>
      <w:r w:rsidRPr="007E54E9">
        <w:rPr>
          <w:rFonts w:ascii="Times New Roman" w:hAnsi="Times New Roman"/>
          <w:sz w:val="24"/>
          <w:szCs w:val="24"/>
        </w:rPr>
        <w:t>[fax number / email address]</w:t>
      </w:r>
    </w:p>
    <w:p w:rsidR="00136E48" w:rsidRPr="007E54E9" w:rsidRDefault="00136E48">
      <w:pPr>
        <w:ind w:left="2160" w:hanging="720"/>
        <w:rPr>
          <w:rFonts w:ascii="Times New Roman" w:hAnsi="Times New Roman"/>
          <w:sz w:val="24"/>
          <w:szCs w:val="24"/>
        </w:rPr>
      </w:pPr>
    </w:p>
    <w:p w:rsidR="00007097" w:rsidRPr="007E54E9" w:rsidRDefault="00136E48" w:rsidP="00B53F0F">
      <w:pPr>
        <w:tabs>
          <w:tab w:val="left" w:pos="720"/>
          <w:tab w:val="left" w:pos="1440"/>
          <w:tab w:val="left" w:pos="2160"/>
          <w:tab w:val="left" w:pos="4320"/>
        </w:tabs>
        <w:ind w:left="720"/>
        <w:jc w:val="left"/>
        <w:rPr>
          <w:rFonts w:ascii="Times New Roman" w:hAnsi="Times New Roman"/>
          <w:sz w:val="24"/>
          <w:szCs w:val="24"/>
        </w:rPr>
      </w:pPr>
      <w:r w:rsidRPr="007E54E9">
        <w:rPr>
          <w:rFonts w:ascii="Times New Roman" w:hAnsi="Times New Roman"/>
          <w:b/>
          <w:snapToGrid w:val="0"/>
          <w:sz w:val="24"/>
          <w:szCs w:val="24"/>
          <w:lang w:val="en-GB"/>
        </w:rPr>
        <w:tab/>
      </w:r>
      <w:r w:rsidR="00007097" w:rsidRPr="007E54E9">
        <w:rPr>
          <w:rFonts w:ascii="Times New Roman" w:hAnsi="Times New Roman"/>
          <w:sz w:val="24"/>
          <w:szCs w:val="24"/>
        </w:rPr>
        <w:tab/>
      </w:r>
      <w:r w:rsidR="00007097" w:rsidRPr="007E54E9">
        <w:rPr>
          <w:rFonts w:ascii="Times New Roman" w:hAnsi="Times New Roman"/>
          <w:sz w:val="24"/>
          <w:szCs w:val="24"/>
        </w:rPr>
        <w:tab/>
      </w:r>
      <w:r w:rsidR="00007097" w:rsidRPr="007E54E9">
        <w:rPr>
          <w:rFonts w:ascii="Times New Roman" w:hAnsi="Times New Roman"/>
          <w:sz w:val="24"/>
          <w:szCs w:val="24"/>
        </w:rPr>
        <w:tab/>
      </w:r>
      <w:r w:rsidR="00007097" w:rsidRPr="007E54E9">
        <w:rPr>
          <w:rFonts w:ascii="Times New Roman" w:hAnsi="Times New Roman"/>
          <w:sz w:val="24"/>
          <w:szCs w:val="24"/>
        </w:rPr>
        <w:tab/>
      </w:r>
      <w:r w:rsidR="00007097" w:rsidRPr="007E54E9">
        <w:rPr>
          <w:rFonts w:ascii="Times New Roman" w:hAnsi="Times New Roman"/>
          <w:i/>
          <w:iCs/>
          <w:sz w:val="24"/>
          <w:szCs w:val="24"/>
        </w:rPr>
        <w:tab/>
      </w:r>
    </w:p>
    <w:p w:rsidR="00301B4E" w:rsidRPr="007E54E9" w:rsidRDefault="00301B4E">
      <w:pPr>
        <w:ind w:left="2160" w:hanging="720"/>
        <w:rPr>
          <w:rFonts w:ascii="Times New Roman" w:hAnsi="Times New Roman"/>
          <w:sz w:val="24"/>
          <w:szCs w:val="24"/>
        </w:rPr>
      </w:pPr>
      <w:r w:rsidRPr="007E54E9">
        <w:rPr>
          <w:rFonts w:ascii="Times New Roman" w:hAnsi="Times New Roman"/>
          <w:sz w:val="24"/>
          <w:szCs w:val="24"/>
        </w:rPr>
        <w:t>If to Lessee:</w:t>
      </w:r>
    </w:p>
    <w:p w:rsidR="007E54E9" w:rsidRPr="007E54E9" w:rsidRDefault="007E54E9" w:rsidP="007E54E9">
      <w:pPr>
        <w:ind w:left="1440"/>
        <w:rPr>
          <w:rFonts w:ascii="Times New Roman" w:hAnsi="Times New Roman"/>
          <w:sz w:val="24"/>
          <w:szCs w:val="24"/>
        </w:rPr>
      </w:pPr>
      <w:r w:rsidRPr="007E54E9">
        <w:rPr>
          <w:rFonts w:ascii="Times New Roman" w:hAnsi="Times New Roman"/>
          <w:sz w:val="24"/>
          <w:szCs w:val="24"/>
        </w:rPr>
        <w:t>[ADDRESS]</w:t>
      </w:r>
    </w:p>
    <w:p w:rsidR="007E54E9" w:rsidRDefault="007E54E9" w:rsidP="007E54E9">
      <w:pPr>
        <w:ind w:left="1440"/>
        <w:rPr>
          <w:rFonts w:ascii="Times New Roman" w:hAnsi="Times New Roman"/>
          <w:sz w:val="24"/>
          <w:szCs w:val="24"/>
        </w:rPr>
      </w:pPr>
      <w:r w:rsidRPr="007E54E9">
        <w:rPr>
          <w:rFonts w:ascii="Times New Roman" w:hAnsi="Times New Roman"/>
          <w:sz w:val="24"/>
          <w:szCs w:val="24"/>
        </w:rPr>
        <w:t>[fax number / email address]</w:t>
      </w:r>
    </w:p>
    <w:p w:rsidR="00632F56" w:rsidRDefault="00632F56">
      <w:pPr>
        <w:ind w:left="2160" w:hanging="720"/>
        <w:rPr>
          <w:rFonts w:ascii="Times New Roman" w:hAnsi="Times New Roman"/>
          <w:sz w:val="24"/>
          <w:szCs w:val="24"/>
        </w:rPr>
      </w:pPr>
    </w:p>
    <w:p w:rsidR="00301B4E" w:rsidRDefault="006F0BC1">
      <w:pPr>
        <w:ind w:left="2160" w:hanging="720"/>
        <w:rPr>
          <w:rFonts w:ascii="Times New Roman" w:hAnsi="Times New Roman"/>
          <w:sz w:val="24"/>
          <w:szCs w:val="24"/>
        </w:rPr>
      </w:pPr>
      <w:r w:rsidRPr="006F0BC1">
        <w:rPr>
          <w:noProof/>
          <w:lang w:val="en-CA" w:eastAsia="en-CA"/>
        </w:rPr>
        <w:pict>
          <v:shape id="Text Box 22" o:spid="_x0000_s1045" type="#_x0000_t202" style="position:absolute;left:0;text-align:left;margin-left:33.85pt;margin-top:-.3pt;width:434.6pt;height:43.0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" filled="f" strokeweight=".5pt">
            <v:textbox>
              <w:txbxContent>
                <w:p w:rsidR="003937F8" w:rsidRPr="00A75D82" w:rsidRDefault="003937F8" w:rsidP="00A75D82">
                  <w:pPr>
                    <w:shd w:val="clear" w:color="auto" w:fill="B8CCE4" w:themeFill="accent1" w:themeFillTint="66"/>
                    <w:rPr>
                      <w:rFonts w:ascii="Times New Roman" w:hAnsi="Times New Roman"/>
                      <w:sz w:val="24"/>
                      <w:szCs w:val="24"/>
                    </w:rPr>
                  </w:pPr>
                  <w:r w:rsidRPr="00A75D82">
                    <w:rPr>
                      <w:rFonts w:ascii="Times New Roman" w:hAnsi="Times New Roman"/>
                      <w:sz w:val="24"/>
                      <w:szCs w:val="24"/>
                    </w:rPr>
                    <w:t>Often some consideration of means of effecting proper notice is required. Email is preferable but not always reliable.</w:t>
                  </w:r>
                </w:p>
              </w:txbxContent>
            </v:textbox>
            <w10:wrap type="square"/>
          </v:shape>
        </w:pict>
      </w:r>
    </w:p>
    <w:p w:rsidR="00A75D82" w:rsidRDefault="00A75D82">
      <w:pPr>
        <w:rPr>
          <w:rFonts w:ascii="Times New Roman" w:hAnsi="Times New Roman"/>
          <w:sz w:val="24"/>
          <w:szCs w:val="24"/>
        </w:rPr>
      </w:pPr>
    </w:p>
    <w:p w:rsidR="00A75D82" w:rsidRDefault="00A75D82">
      <w:pPr>
        <w:rPr>
          <w:rFonts w:ascii="Times New Roman" w:hAnsi="Times New Roman"/>
          <w:sz w:val="24"/>
          <w:szCs w:val="24"/>
        </w:rPr>
      </w:pPr>
    </w:p>
    <w:p w:rsidR="00A75D82" w:rsidRDefault="00A75D82">
      <w:pPr>
        <w:rPr>
          <w:rFonts w:ascii="Times New Roman" w:hAnsi="Times New Roman"/>
          <w:sz w:val="24"/>
          <w:szCs w:val="24"/>
        </w:rPr>
      </w:pPr>
    </w:p>
    <w:p w:rsidR="00301B4E" w:rsidRPr="00B85EEC" w:rsidRDefault="00301B4E">
      <w:pPr>
        <w:rPr>
          <w:rFonts w:ascii="Times New Roman" w:hAnsi="Times New Roman"/>
          <w:sz w:val="24"/>
          <w:szCs w:val="24"/>
        </w:rPr>
      </w:pPr>
      <w:r w:rsidRPr="00B85EEC">
        <w:rPr>
          <w:rFonts w:ascii="Times New Roman" w:hAnsi="Times New Roman"/>
          <w:sz w:val="24"/>
          <w:szCs w:val="24"/>
        </w:rPr>
        <w:t>or at such other address as either party may stipulate by notice to the other. Any notice delivered by hand or prepaid courier or sent by facsimile or electronic email shall be deemed to be received on the date of actual delivery thereof. Any notice so sent by telex, telegram or similar form of transmitted message shall be deemed to have been received on the next day following transmission.</w:t>
      </w:r>
    </w:p>
    <w:p w:rsidR="00301B4E" w:rsidRPr="00B85EEC" w:rsidRDefault="00301B4E">
      <w:pPr>
        <w:rPr>
          <w:rFonts w:ascii="Times New Roman" w:hAnsi="Times New Roman"/>
          <w:sz w:val="24"/>
          <w:szCs w:val="24"/>
        </w:rPr>
      </w:pPr>
    </w:p>
    <w:p w:rsidR="00301B4E" w:rsidRPr="00B85EEC" w:rsidRDefault="00301B4E">
      <w:pPr>
        <w:rPr>
          <w:rFonts w:ascii="Times New Roman" w:hAnsi="Times New Roman"/>
          <w:sz w:val="24"/>
          <w:szCs w:val="24"/>
        </w:rPr>
      </w:pPr>
      <w:r w:rsidRPr="00B85EEC">
        <w:rPr>
          <w:rFonts w:ascii="Times New Roman" w:hAnsi="Times New Roman"/>
          <w:b/>
          <w:sz w:val="24"/>
          <w:szCs w:val="24"/>
        </w:rPr>
        <w:t>IN WITNESS WHEREOF</w:t>
      </w:r>
      <w:r w:rsidRPr="00B85EEC">
        <w:rPr>
          <w:rFonts w:ascii="Times New Roman" w:hAnsi="Times New Roman"/>
          <w:sz w:val="24"/>
          <w:szCs w:val="24"/>
        </w:rPr>
        <w:t xml:space="preserve"> the parties hereto have executed this Agreement on the date first above written.</w:t>
      </w:r>
    </w:p>
    <w:p w:rsidR="00301B4E" w:rsidRPr="00B85EEC" w:rsidRDefault="00301B4E">
      <w:pPr>
        <w:rPr>
          <w:rFonts w:ascii="Times New Roman" w:hAnsi="Times New Roman"/>
          <w:sz w:val="24"/>
          <w:szCs w:val="24"/>
        </w:rPr>
      </w:pPr>
    </w:p>
    <w:p w:rsidR="00ED45C8" w:rsidRDefault="00ED45C8">
      <w:pPr>
        <w:rPr>
          <w:rFonts w:ascii="Times New Roman" w:hAnsi="Times New Roman"/>
          <w:sz w:val="24"/>
          <w:szCs w:val="24"/>
        </w:rPr>
      </w:pPr>
    </w:p>
    <w:p w:rsidR="00CE63BA" w:rsidRPr="00B85EEC" w:rsidRDefault="00CE63BA">
      <w:pPr>
        <w:rPr>
          <w:rFonts w:ascii="Times New Roman" w:hAnsi="Times New Roman"/>
          <w:sz w:val="24"/>
          <w:szCs w:val="24"/>
        </w:rPr>
      </w:pPr>
    </w:p>
    <w:p w:rsidR="00301B4E" w:rsidRPr="00B53F0F" w:rsidRDefault="00B53F0F" w:rsidP="00CE6099">
      <w:pPr>
        <w:tabs>
          <w:tab w:val="left" w:pos="4680"/>
        </w:tabs>
        <w:rPr>
          <w:rFonts w:ascii="Times New Roman" w:hAnsi="Times New Roman"/>
          <w:b/>
          <w:sz w:val="24"/>
          <w:szCs w:val="24"/>
        </w:rPr>
      </w:pPr>
      <w:r w:rsidRPr="00B53F0F">
        <w:rPr>
          <w:rFonts w:ascii="Times New Roman" w:hAnsi="Times New Roman"/>
          <w:b/>
          <w:sz w:val="24"/>
          <w:szCs w:val="24"/>
        </w:rPr>
        <w:t>[LESSOR]</w:t>
      </w:r>
      <w:r w:rsidR="00301B4E" w:rsidRPr="00B53F0F">
        <w:rPr>
          <w:rFonts w:ascii="Times New Roman" w:hAnsi="Times New Roman"/>
          <w:b/>
          <w:sz w:val="24"/>
          <w:szCs w:val="24"/>
        </w:rPr>
        <w:tab/>
      </w:r>
      <w:r w:rsidR="006E5F2D" w:rsidRPr="00B53F0F">
        <w:rPr>
          <w:rFonts w:ascii="Times New Roman" w:hAnsi="Times New Roman"/>
          <w:b/>
          <w:sz w:val="24"/>
          <w:szCs w:val="24"/>
        </w:rPr>
        <w:t>[</w:t>
      </w:r>
      <w:r w:rsidR="00136E48" w:rsidRPr="00B53F0F">
        <w:rPr>
          <w:rFonts w:ascii="Times New Roman" w:hAnsi="Times New Roman"/>
          <w:b/>
          <w:sz w:val="24"/>
          <w:szCs w:val="24"/>
        </w:rPr>
        <w:t>LESSEE</w:t>
      </w:r>
      <w:r w:rsidR="006E5F2D" w:rsidRPr="00B53F0F">
        <w:rPr>
          <w:rFonts w:ascii="Times New Roman" w:hAnsi="Times New Roman"/>
          <w:b/>
          <w:sz w:val="24"/>
          <w:szCs w:val="24"/>
        </w:rPr>
        <w:t>]</w:t>
      </w:r>
    </w:p>
    <w:p w:rsidR="00301B4E" w:rsidRPr="00B85EEC" w:rsidRDefault="00301B4E">
      <w:pPr>
        <w:tabs>
          <w:tab w:val="left" w:pos="4680"/>
        </w:tabs>
        <w:rPr>
          <w:rFonts w:ascii="Times New Roman" w:hAnsi="Times New Roman"/>
          <w:b/>
          <w:sz w:val="24"/>
          <w:szCs w:val="24"/>
        </w:rPr>
      </w:pPr>
    </w:p>
    <w:p w:rsidR="00301B4E" w:rsidRPr="00B85EEC" w:rsidRDefault="00301B4E">
      <w:pPr>
        <w:tabs>
          <w:tab w:val="left" w:pos="4680"/>
        </w:tabs>
        <w:rPr>
          <w:rFonts w:ascii="Times New Roman" w:hAnsi="Times New Roman"/>
          <w:b/>
          <w:sz w:val="24"/>
          <w:szCs w:val="24"/>
        </w:rPr>
      </w:pPr>
    </w:p>
    <w:p w:rsidR="00301B4E" w:rsidRPr="00B85EEC" w:rsidRDefault="00301B4E">
      <w:pPr>
        <w:tabs>
          <w:tab w:val="left" w:pos="4680"/>
        </w:tabs>
        <w:rPr>
          <w:rFonts w:ascii="Times New Roman" w:hAnsi="Times New Roman"/>
          <w:b/>
          <w:sz w:val="24"/>
          <w:szCs w:val="24"/>
        </w:rPr>
      </w:pPr>
    </w:p>
    <w:p w:rsidR="00301B4E" w:rsidRPr="00B85EEC" w:rsidRDefault="00301B4E">
      <w:pPr>
        <w:tabs>
          <w:tab w:val="left" w:pos="4680"/>
        </w:tabs>
        <w:rPr>
          <w:rFonts w:ascii="Times New Roman" w:hAnsi="Times New Roman"/>
          <w:b/>
          <w:sz w:val="24"/>
          <w:szCs w:val="24"/>
        </w:rPr>
      </w:pPr>
      <w:r w:rsidRPr="00B85EEC">
        <w:rPr>
          <w:rFonts w:ascii="Times New Roman" w:hAnsi="Times New Roman"/>
          <w:b/>
          <w:sz w:val="24"/>
          <w:szCs w:val="24"/>
        </w:rPr>
        <w:t>Per:_____________________________</w:t>
      </w:r>
      <w:r w:rsidRPr="00B85EEC">
        <w:rPr>
          <w:rFonts w:ascii="Times New Roman" w:hAnsi="Times New Roman"/>
          <w:b/>
          <w:sz w:val="24"/>
          <w:szCs w:val="24"/>
        </w:rPr>
        <w:tab/>
        <w:t>Per:_____________________________</w:t>
      </w:r>
    </w:p>
    <w:p w:rsidR="00301B4E" w:rsidRPr="00B85EEC" w:rsidRDefault="00ED45C8" w:rsidP="006E5F2D">
      <w:pPr>
        <w:ind w:firstLine="426"/>
        <w:rPr>
          <w:rFonts w:ascii="Times New Roman" w:hAnsi="Times New Roman"/>
          <w:sz w:val="24"/>
          <w:szCs w:val="24"/>
        </w:rPr>
      </w:pPr>
      <w:r w:rsidRPr="00B85EEC">
        <w:rPr>
          <w:rFonts w:ascii="Times New Roman" w:hAnsi="Times New Roman"/>
          <w:sz w:val="24"/>
          <w:szCs w:val="24"/>
        </w:rPr>
        <w:t>Name:</w:t>
      </w:r>
      <w:r w:rsidR="00B53F0F">
        <w:rPr>
          <w:rFonts w:ascii="Times New Roman" w:hAnsi="Times New Roman"/>
          <w:sz w:val="24"/>
          <w:szCs w:val="24"/>
        </w:rPr>
        <w:tab/>
      </w:r>
      <w:r w:rsidR="00B53F0F">
        <w:rPr>
          <w:rFonts w:ascii="Times New Roman" w:hAnsi="Times New Roman"/>
          <w:sz w:val="24"/>
          <w:szCs w:val="24"/>
        </w:rPr>
        <w:tab/>
      </w:r>
      <w:r w:rsidR="00136E48">
        <w:rPr>
          <w:rFonts w:ascii="Times New Roman" w:hAnsi="Times New Roman"/>
          <w:sz w:val="24"/>
          <w:szCs w:val="24"/>
        </w:rPr>
        <w:tab/>
      </w:r>
      <w:r w:rsidRPr="00B85EEC">
        <w:rPr>
          <w:rFonts w:ascii="Times New Roman" w:hAnsi="Times New Roman"/>
          <w:sz w:val="24"/>
          <w:szCs w:val="24"/>
        </w:rPr>
        <w:t xml:space="preserve">                 </w:t>
      </w:r>
      <w:r w:rsidR="006E5F2D">
        <w:rPr>
          <w:rFonts w:ascii="Times New Roman" w:hAnsi="Times New Roman"/>
          <w:sz w:val="24"/>
          <w:szCs w:val="24"/>
        </w:rPr>
        <w:t xml:space="preserve">                 </w:t>
      </w:r>
      <w:r w:rsidRPr="00B85EEC">
        <w:rPr>
          <w:rFonts w:ascii="Times New Roman" w:hAnsi="Times New Roman"/>
          <w:sz w:val="24"/>
          <w:szCs w:val="24"/>
        </w:rPr>
        <w:t xml:space="preserve">Name: </w:t>
      </w:r>
    </w:p>
    <w:p w:rsidR="00ED45C8" w:rsidRDefault="00ED45C8" w:rsidP="006E5F2D">
      <w:pPr>
        <w:ind w:firstLine="426"/>
        <w:rPr>
          <w:rFonts w:ascii="Times New Roman" w:hAnsi="Times New Roman"/>
          <w:sz w:val="24"/>
          <w:szCs w:val="24"/>
        </w:rPr>
      </w:pPr>
      <w:r w:rsidRPr="00B85EEC">
        <w:rPr>
          <w:rFonts w:ascii="Times New Roman" w:hAnsi="Times New Roman"/>
          <w:sz w:val="24"/>
          <w:szCs w:val="24"/>
        </w:rPr>
        <w:t>Title:</w:t>
      </w:r>
      <w:r w:rsidR="00136E48">
        <w:rPr>
          <w:rFonts w:ascii="Times New Roman" w:hAnsi="Times New Roman"/>
          <w:sz w:val="24"/>
          <w:szCs w:val="24"/>
        </w:rPr>
        <w:t xml:space="preserve">  President </w:t>
      </w:r>
      <w:r w:rsidRPr="00B85EEC">
        <w:rPr>
          <w:rFonts w:ascii="Times New Roman" w:hAnsi="Times New Roman"/>
          <w:sz w:val="24"/>
          <w:szCs w:val="24"/>
        </w:rPr>
        <w:t xml:space="preserve">             </w:t>
      </w:r>
      <w:r w:rsidR="006E5F2D">
        <w:rPr>
          <w:rFonts w:ascii="Times New Roman" w:hAnsi="Times New Roman"/>
          <w:sz w:val="24"/>
          <w:szCs w:val="24"/>
        </w:rPr>
        <w:t xml:space="preserve">            </w:t>
      </w:r>
      <w:r w:rsidR="006E5F2D">
        <w:rPr>
          <w:rFonts w:ascii="Times New Roman" w:hAnsi="Times New Roman"/>
          <w:sz w:val="24"/>
          <w:szCs w:val="24"/>
        </w:rPr>
        <w:tab/>
      </w:r>
      <w:r w:rsidR="006E5F2D">
        <w:rPr>
          <w:rFonts w:ascii="Times New Roman" w:hAnsi="Times New Roman"/>
          <w:sz w:val="24"/>
          <w:szCs w:val="24"/>
        </w:rPr>
        <w:tab/>
        <w:t xml:space="preserve">          </w:t>
      </w:r>
      <w:r w:rsidRPr="00B85EEC">
        <w:rPr>
          <w:rFonts w:ascii="Times New Roman" w:hAnsi="Times New Roman"/>
          <w:sz w:val="24"/>
          <w:szCs w:val="24"/>
        </w:rPr>
        <w:t xml:space="preserve">Title: </w:t>
      </w:r>
    </w:p>
    <w:p w:rsidR="0086539B" w:rsidRDefault="0086539B" w:rsidP="006E5F2D">
      <w:pPr>
        <w:ind w:firstLine="426"/>
        <w:rPr>
          <w:rFonts w:ascii="Times New Roman" w:hAnsi="Times New Roman"/>
          <w:sz w:val="24"/>
          <w:szCs w:val="24"/>
        </w:rPr>
      </w:pPr>
    </w:p>
    <w:p w:rsidR="0086539B" w:rsidRDefault="006F0BC1" w:rsidP="006E5F2D">
      <w:pPr>
        <w:ind w:firstLine="426"/>
        <w:rPr>
          <w:rFonts w:ascii="Times New Roman" w:hAnsi="Times New Roman"/>
          <w:sz w:val="24"/>
          <w:szCs w:val="24"/>
        </w:rPr>
      </w:pPr>
      <w:r w:rsidRPr="006F0BC1">
        <w:rPr>
          <w:noProof/>
          <w:lang w:val="en-CA" w:eastAsia="en-CA"/>
        </w:rPr>
        <w:pict>
          <v:shape id="Text Box 6" o:spid="_x0000_s1046" type="#_x0000_t202" style="position:absolute;left:0;text-align:left;margin-left:0;margin-top:13.8pt;width:471.8pt;height:2in;z-index:251704320;visibility:visibl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C35seBDAgAAjgQAAA4AAAAA&#10;AAAAAAAAAAAALgIAAGRycy9lMm9Eb2MueG1sUEsBAi0AFAAGAAgAAAAhALcMAwjXAAAABQEAAA8A&#10;AAAAAAAAAAAAAAAAnQQAAGRycy9kb3ducmV2LnhtbFBLBQYAAAAABAAEAPMAAAChBQAAAAA=&#10;" filled="f" strokeweight=".5pt">
            <v:textbox style="mso-fit-shape-to-text:t">
              <w:txbxContent>
                <w:p w:rsidR="003937F8" w:rsidRDefault="003937F8" w:rsidP="009E323F">
                  <w:pPr>
                    <w:shd w:val="clear" w:color="auto" w:fill="B8CCE4" w:themeFill="accent1" w:themeFillTint="66"/>
                    <w:ind w:firstLine="426"/>
                    <w:rPr>
                      <w:rFonts w:ascii="Times New Roman" w:hAnsi="Times New Roman"/>
                      <w:sz w:val="24"/>
                      <w:szCs w:val="24"/>
                    </w:rPr>
                  </w:pPr>
                  <w:r>
                    <w:rPr>
                      <w:rFonts w:ascii="Times New Roman" w:hAnsi="Times New Roman"/>
                      <w:sz w:val="24"/>
                      <w:szCs w:val="24"/>
                    </w:rPr>
                    <w:t>Other considerations:</w:t>
                  </w:r>
                </w:p>
                <w:p w:rsidR="003937F8" w:rsidRDefault="003937F8" w:rsidP="009E323F">
                  <w:pPr>
                    <w:shd w:val="clear" w:color="auto" w:fill="B8CCE4" w:themeFill="accent1" w:themeFillTint="66"/>
                    <w:ind w:firstLine="426"/>
                    <w:rPr>
                      <w:rFonts w:ascii="Times New Roman" w:hAnsi="Times New Roman"/>
                      <w:sz w:val="24"/>
                      <w:szCs w:val="24"/>
                    </w:rPr>
                  </w:pPr>
                </w:p>
                <w:p w:rsidR="003937F8" w:rsidRDefault="003937F8" w:rsidP="009E323F">
                  <w:pPr>
                    <w:shd w:val="clear" w:color="auto" w:fill="B8CCE4" w:themeFill="accent1" w:themeFillTint="66"/>
                    <w:ind w:left="426" w:hanging="426"/>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t>Lessor’s representations and warranties as to any prior disputes, claims, notices, trademark issues, and other representations as to title, etc.</w:t>
                  </w:r>
                </w:p>
                <w:p w:rsidR="003937F8" w:rsidRDefault="003937F8" w:rsidP="009E323F">
                  <w:pPr>
                    <w:shd w:val="clear" w:color="auto" w:fill="B8CCE4" w:themeFill="accent1" w:themeFillTint="66"/>
                    <w:ind w:left="426" w:hanging="426"/>
                    <w:rPr>
                      <w:rFonts w:ascii="Times New Roman" w:hAnsi="Times New Roman"/>
                      <w:sz w:val="24"/>
                      <w:szCs w:val="24"/>
                    </w:rPr>
                  </w:pPr>
                </w:p>
                <w:p w:rsidR="003937F8" w:rsidRDefault="003937F8" w:rsidP="009E323F">
                  <w:pPr>
                    <w:shd w:val="clear" w:color="auto" w:fill="B8CCE4" w:themeFill="accent1" w:themeFillTint="66"/>
                    <w:ind w:left="426" w:hanging="426"/>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Preventing Lessee from acquiring goodwill / intellectual property rights in domain name without exercising option to purchase.</w:t>
                  </w:r>
                </w:p>
                <w:p w:rsidR="003937F8" w:rsidRDefault="003937F8" w:rsidP="009E323F">
                  <w:pPr>
                    <w:shd w:val="clear" w:color="auto" w:fill="B8CCE4" w:themeFill="accent1" w:themeFillTint="66"/>
                    <w:ind w:left="426" w:hanging="426"/>
                    <w:rPr>
                      <w:rFonts w:ascii="Times New Roman" w:hAnsi="Times New Roman"/>
                      <w:sz w:val="24"/>
                      <w:szCs w:val="24"/>
                    </w:rPr>
                  </w:pPr>
                </w:p>
                <w:p w:rsidR="003937F8" w:rsidRDefault="003937F8" w:rsidP="009E323F">
                  <w:pPr>
                    <w:shd w:val="clear" w:color="auto" w:fill="B8CCE4" w:themeFill="accent1" w:themeFillTint="66"/>
                    <w:ind w:left="426" w:hanging="426"/>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Provisions for email continuation or gradual migration.</w:t>
                  </w:r>
                </w:p>
                <w:p w:rsidR="003937F8" w:rsidRDefault="003937F8" w:rsidP="009E323F">
                  <w:pPr>
                    <w:shd w:val="clear" w:color="auto" w:fill="B8CCE4" w:themeFill="accent1" w:themeFillTint="66"/>
                    <w:ind w:left="426" w:hanging="426"/>
                    <w:rPr>
                      <w:rFonts w:ascii="Times New Roman" w:hAnsi="Times New Roman"/>
                      <w:sz w:val="24"/>
                      <w:szCs w:val="24"/>
                    </w:rPr>
                  </w:pPr>
                </w:p>
                <w:p w:rsidR="003937F8" w:rsidRDefault="003937F8" w:rsidP="009E323F">
                  <w:pPr>
                    <w:shd w:val="clear" w:color="auto" w:fill="B8CCE4" w:themeFill="accent1" w:themeFillTint="66"/>
                    <w:ind w:left="426" w:hanging="426"/>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ab/>
                    <w:t>Web content / SEO.</w:t>
                  </w:r>
                </w:p>
                <w:p w:rsidR="003937F8" w:rsidRDefault="003937F8" w:rsidP="009E323F">
                  <w:pPr>
                    <w:shd w:val="clear" w:color="auto" w:fill="B8CCE4" w:themeFill="accent1" w:themeFillTint="66"/>
                    <w:ind w:left="426" w:hanging="426"/>
                    <w:rPr>
                      <w:rFonts w:ascii="Times New Roman" w:hAnsi="Times New Roman"/>
                      <w:sz w:val="24"/>
                      <w:szCs w:val="24"/>
                    </w:rPr>
                  </w:pPr>
                </w:p>
                <w:p w:rsidR="003937F8" w:rsidRDefault="003937F8" w:rsidP="009E323F">
                  <w:pPr>
                    <w:shd w:val="clear" w:color="auto" w:fill="B8CCE4" w:themeFill="accent1" w:themeFillTint="66"/>
                    <w:ind w:left="426" w:hanging="426"/>
                    <w:rPr>
                      <w:rFonts w:ascii="Times New Roman" w:hAnsi="Times New Roman"/>
                      <w:sz w:val="24"/>
                      <w:szCs w:val="24"/>
                    </w:rPr>
                  </w:pPr>
                  <w:proofErr w:type="gramStart"/>
                  <w:r>
                    <w:rPr>
                      <w:rFonts w:ascii="Times New Roman" w:hAnsi="Times New Roman"/>
                      <w:sz w:val="24"/>
                      <w:szCs w:val="24"/>
                    </w:rPr>
                    <w:t xml:space="preserve">5. </w:t>
                  </w:r>
                  <w:r>
                    <w:rPr>
                      <w:rFonts w:ascii="Times New Roman" w:hAnsi="Times New Roman"/>
                      <w:sz w:val="24"/>
                      <w:szCs w:val="24"/>
                    </w:rPr>
                    <w:tab/>
                    <w:t>Bill of Sale</w:t>
                  </w:r>
                  <w:proofErr w:type="gramEnd"/>
                  <w:r>
                    <w:rPr>
                      <w:rFonts w:ascii="Times New Roman" w:hAnsi="Times New Roman"/>
                      <w:sz w:val="24"/>
                      <w:szCs w:val="24"/>
                    </w:rPr>
                    <w:t>.</w:t>
                  </w:r>
                </w:p>
                <w:p w:rsidR="003937F8" w:rsidRDefault="003937F8" w:rsidP="009E323F">
                  <w:pPr>
                    <w:shd w:val="clear" w:color="auto" w:fill="B8CCE4" w:themeFill="accent1" w:themeFillTint="66"/>
                    <w:ind w:left="426" w:hanging="426"/>
                    <w:rPr>
                      <w:rFonts w:ascii="Times New Roman" w:hAnsi="Times New Roman"/>
                      <w:sz w:val="24"/>
                      <w:szCs w:val="24"/>
                    </w:rPr>
                  </w:pPr>
                </w:p>
                <w:p w:rsidR="003937F8" w:rsidRDefault="003937F8" w:rsidP="009E323F">
                  <w:pPr>
                    <w:shd w:val="clear" w:color="auto" w:fill="B8CCE4" w:themeFill="accent1" w:themeFillTint="66"/>
                    <w:ind w:left="426" w:hanging="426"/>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rPr>
                    <w:tab/>
                    <w:t>Brokers Fees.</w:t>
                  </w:r>
                </w:p>
                <w:p w:rsidR="003937F8" w:rsidRDefault="003937F8" w:rsidP="009E323F">
                  <w:pPr>
                    <w:shd w:val="clear" w:color="auto" w:fill="B8CCE4" w:themeFill="accent1" w:themeFillTint="66"/>
                    <w:ind w:left="426" w:hanging="426"/>
                    <w:rPr>
                      <w:rFonts w:ascii="Times New Roman" w:hAnsi="Times New Roman"/>
                      <w:sz w:val="24"/>
                      <w:szCs w:val="24"/>
                    </w:rPr>
                  </w:pPr>
                </w:p>
                <w:p w:rsidR="003937F8" w:rsidRDefault="003937F8" w:rsidP="009E323F">
                  <w:pPr>
                    <w:shd w:val="clear" w:color="auto" w:fill="B8CCE4" w:themeFill="accent1" w:themeFillTint="66"/>
                    <w:ind w:left="426" w:hanging="426"/>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Assignability.</w:t>
                  </w:r>
                </w:p>
                <w:p w:rsidR="003937F8" w:rsidRDefault="003937F8" w:rsidP="009E323F">
                  <w:pPr>
                    <w:shd w:val="clear" w:color="auto" w:fill="B8CCE4" w:themeFill="accent1" w:themeFillTint="66"/>
                    <w:ind w:left="426" w:hanging="426"/>
                    <w:rPr>
                      <w:rFonts w:ascii="Times New Roman" w:hAnsi="Times New Roman"/>
                      <w:sz w:val="24"/>
                      <w:szCs w:val="24"/>
                    </w:rPr>
                  </w:pPr>
                </w:p>
                <w:p w:rsidR="003937F8" w:rsidRPr="00290F05" w:rsidRDefault="003937F8" w:rsidP="009E323F">
                  <w:pPr>
                    <w:shd w:val="clear" w:color="auto" w:fill="B8CCE4" w:themeFill="accent1" w:themeFillTint="66"/>
                    <w:ind w:left="426" w:hanging="426"/>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Option for Lessor to break lease.</w:t>
                  </w:r>
                </w:p>
              </w:txbxContent>
            </v:textbox>
            <w10:wrap type="square"/>
          </v:shape>
        </w:pict>
      </w:r>
    </w:p>
    <w:p w:rsidR="009A0369" w:rsidRDefault="009A0369" w:rsidP="009A0369">
      <w:pPr>
        <w:ind w:left="426" w:hanging="426"/>
        <w:rPr>
          <w:rFonts w:ascii="Times New Roman" w:hAnsi="Times New Roman"/>
          <w:sz w:val="24"/>
          <w:szCs w:val="24"/>
        </w:rPr>
      </w:pPr>
    </w:p>
    <w:p w:rsidR="009A0369" w:rsidRPr="00B85EEC" w:rsidRDefault="009A0369" w:rsidP="009A0369">
      <w:pPr>
        <w:ind w:left="426" w:hanging="426"/>
        <w:rPr>
          <w:rFonts w:ascii="Times New Roman" w:hAnsi="Times New Roman"/>
          <w:sz w:val="24"/>
          <w:szCs w:val="24"/>
        </w:rPr>
      </w:pPr>
    </w:p>
    <w:sectPr w:rsidR="009A0369" w:rsidRPr="00B85EEC" w:rsidSect="007469AB">
      <w:headerReference w:type="default" r:id="rId8"/>
      <w:footerReference w:type="default" r:id="rId9"/>
      <w:headerReference w:type="first" r:id="rId10"/>
      <w:footerReference w:type="first" r:id="rId11"/>
      <w:pgSz w:w="12240" w:h="15840"/>
      <w:pgMar w:top="1440" w:right="1440" w:bottom="1440" w:left="1440" w:footer="258"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7F8" w:rsidRDefault="003937F8">
      <w:r>
        <w:separator/>
      </w:r>
    </w:p>
  </w:endnote>
  <w:endnote w:type="continuationSeparator" w:id="0">
    <w:p w:rsidR="003937F8" w:rsidRDefault="003937F8">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Palatino">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F8" w:rsidRDefault="003937F8" w:rsidP="007469AB">
    <w:pPr>
      <w:pStyle w:val="Footer"/>
      <w:jc w:val="right"/>
    </w:pPr>
    <w:r>
      <w:rPr>
        <w:rFonts w:ascii="Times New Roman" w:hAnsi="Times New Roman"/>
        <w:sz w:val="24"/>
        <w:szCs w:val="24"/>
      </w:rPr>
      <w:t xml:space="preserve">Page </w:t>
    </w:r>
    <w:r w:rsidR="006F0BC1">
      <w:rPr>
        <w:rFonts w:ascii="Times New Roman" w:hAnsi="Times New Roman"/>
        <w:sz w:val="24"/>
        <w:szCs w:val="24"/>
      </w:rPr>
      <w:fldChar w:fldCharType="begin"/>
    </w:r>
    <w:r>
      <w:rPr>
        <w:rFonts w:ascii="Times New Roman" w:hAnsi="Times New Roman"/>
        <w:sz w:val="24"/>
        <w:szCs w:val="24"/>
      </w:rPr>
      <w:instrText xml:space="preserve"> PAGE </w:instrText>
    </w:r>
    <w:r w:rsidR="006F0BC1">
      <w:rPr>
        <w:rFonts w:ascii="Times New Roman" w:hAnsi="Times New Roman"/>
        <w:sz w:val="24"/>
        <w:szCs w:val="24"/>
      </w:rPr>
      <w:fldChar w:fldCharType="separate"/>
    </w:r>
    <w:r w:rsidR="002207FD">
      <w:rPr>
        <w:rFonts w:ascii="Times New Roman" w:hAnsi="Times New Roman"/>
        <w:noProof/>
        <w:sz w:val="24"/>
        <w:szCs w:val="24"/>
      </w:rPr>
      <w:t>8</w:t>
    </w:r>
    <w:r w:rsidR="006F0BC1">
      <w:rPr>
        <w:rFonts w:ascii="Times New Roman" w:hAnsi="Times New Roman"/>
        <w:sz w:val="24"/>
        <w:szCs w:val="24"/>
      </w:rPr>
      <w:fldChar w:fldCharType="end"/>
    </w:r>
    <w:r>
      <w:rPr>
        <w:rFonts w:ascii="Times New Roman" w:hAnsi="Times New Roman"/>
        <w:sz w:val="24"/>
        <w:szCs w:val="24"/>
      </w:rPr>
      <w:t xml:space="preserve"> of </w:t>
    </w:r>
    <w:r w:rsidR="006F0BC1">
      <w:rPr>
        <w:rFonts w:ascii="Times New Roman" w:hAnsi="Times New Roman"/>
        <w:sz w:val="24"/>
        <w:szCs w:val="24"/>
      </w:rPr>
      <w:fldChar w:fldCharType="begin"/>
    </w:r>
    <w:r>
      <w:rPr>
        <w:rFonts w:ascii="Times New Roman" w:hAnsi="Times New Roman"/>
        <w:sz w:val="24"/>
        <w:szCs w:val="24"/>
      </w:rPr>
      <w:instrText xml:space="preserve"> NUMPAGES </w:instrText>
    </w:r>
    <w:r w:rsidR="006F0BC1">
      <w:rPr>
        <w:rFonts w:ascii="Times New Roman" w:hAnsi="Times New Roman"/>
        <w:sz w:val="24"/>
        <w:szCs w:val="24"/>
      </w:rPr>
      <w:fldChar w:fldCharType="separate"/>
    </w:r>
    <w:r w:rsidR="002207FD">
      <w:rPr>
        <w:rFonts w:ascii="Times New Roman" w:hAnsi="Times New Roman"/>
        <w:noProof/>
        <w:sz w:val="24"/>
        <w:szCs w:val="24"/>
      </w:rPr>
      <w:t>8</w:t>
    </w:r>
    <w:r w:rsidR="006F0BC1">
      <w:rPr>
        <w:rFonts w:ascii="Times New Roman" w:hAnsi="Times New Roman"/>
        <w:sz w:val="24"/>
        <w:szCs w:val="24"/>
      </w:rPr>
      <w:fldChar w:fldCharType="end"/>
    </w:r>
  </w:p>
  <w:p w:rsidR="003937F8" w:rsidRDefault="003937F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F8" w:rsidRDefault="003937F8" w:rsidP="007469AB">
    <w:pPr>
      <w:pStyle w:val="Footer"/>
      <w:jc w:val="right"/>
    </w:pPr>
    <w:r>
      <w:rPr>
        <w:rFonts w:ascii="Times New Roman" w:hAnsi="Times New Roman"/>
        <w:sz w:val="24"/>
        <w:szCs w:val="24"/>
      </w:rPr>
      <w:t xml:space="preserve">Page </w:t>
    </w:r>
    <w:r w:rsidR="006F0BC1">
      <w:rPr>
        <w:rFonts w:ascii="Times New Roman" w:hAnsi="Times New Roman"/>
        <w:sz w:val="24"/>
        <w:szCs w:val="24"/>
      </w:rPr>
      <w:fldChar w:fldCharType="begin"/>
    </w:r>
    <w:r>
      <w:rPr>
        <w:rFonts w:ascii="Times New Roman" w:hAnsi="Times New Roman"/>
        <w:sz w:val="24"/>
        <w:szCs w:val="24"/>
      </w:rPr>
      <w:instrText xml:space="preserve"> PAGE </w:instrText>
    </w:r>
    <w:r w:rsidR="006F0BC1">
      <w:rPr>
        <w:rFonts w:ascii="Times New Roman" w:hAnsi="Times New Roman"/>
        <w:sz w:val="24"/>
        <w:szCs w:val="24"/>
      </w:rPr>
      <w:fldChar w:fldCharType="separate"/>
    </w:r>
    <w:r w:rsidR="00DB1E5D">
      <w:rPr>
        <w:rFonts w:ascii="Times New Roman" w:hAnsi="Times New Roman"/>
        <w:noProof/>
        <w:sz w:val="24"/>
        <w:szCs w:val="24"/>
      </w:rPr>
      <w:t>1</w:t>
    </w:r>
    <w:r w:rsidR="006F0BC1">
      <w:rPr>
        <w:rFonts w:ascii="Times New Roman" w:hAnsi="Times New Roman"/>
        <w:sz w:val="24"/>
        <w:szCs w:val="24"/>
      </w:rPr>
      <w:fldChar w:fldCharType="end"/>
    </w:r>
    <w:r>
      <w:rPr>
        <w:rFonts w:ascii="Times New Roman" w:hAnsi="Times New Roman"/>
        <w:sz w:val="24"/>
        <w:szCs w:val="24"/>
      </w:rPr>
      <w:t xml:space="preserve"> of </w:t>
    </w:r>
    <w:r w:rsidR="006F0BC1">
      <w:rPr>
        <w:rFonts w:ascii="Times New Roman" w:hAnsi="Times New Roman"/>
        <w:sz w:val="24"/>
        <w:szCs w:val="24"/>
      </w:rPr>
      <w:fldChar w:fldCharType="begin"/>
    </w:r>
    <w:r>
      <w:rPr>
        <w:rFonts w:ascii="Times New Roman" w:hAnsi="Times New Roman"/>
        <w:sz w:val="24"/>
        <w:szCs w:val="24"/>
      </w:rPr>
      <w:instrText xml:space="preserve"> NUMPAGES </w:instrText>
    </w:r>
    <w:r w:rsidR="006F0BC1">
      <w:rPr>
        <w:rFonts w:ascii="Times New Roman" w:hAnsi="Times New Roman"/>
        <w:sz w:val="24"/>
        <w:szCs w:val="24"/>
      </w:rPr>
      <w:fldChar w:fldCharType="separate"/>
    </w:r>
    <w:r w:rsidR="00DB1E5D">
      <w:rPr>
        <w:rFonts w:ascii="Times New Roman" w:hAnsi="Times New Roman"/>
        <w:noProof/>
        <w:sz w:val="24"/>
        <w:szCs w:val="24"/>
      </w:rPr>
      <w:t>8</w:t>
    </w:r>
    <w:r w:rsidR="006F0BC1">
      <w:rPr>
        <w:rFonts w:ascii="Times New Roman" w:hAnsi="Times New Roman"/>
        <w:sz w:val="24"/>
        <w:szCs w:val="24"/>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7F8" w:rsidRDefault="003937F8">
      <w:r>
        <w:separator/>
      </w:r>
    </w:p>
  </w:footnote>
  <w:footnote w:type="continuationSeparator" w:id="0">
    <w:p w:rsidR="003937F8" w:rsidRDefault="003937F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F8" w:rsidRDefault="003937F8" w:rsidP="007469AB">
    <w:pPr>
      <w:pStyle w:val="Header"/>
      <w:jc w:val="center"/>
    </w:pPr>
    <w:r w:rsidRPr="007469AB">
      <w:t>Zak Muscovitch</w:t>
    </w:r>
    <w:r>
      <w:t xml:space="preserve">, </w:t>
    </w:r>
    <w:hyperlink r:id="rId1" w:history="1">
      <w:r w:rsidRPr="00B5682F">
        <w:rPr>
          <w:rStyle w:val="Hyperlink"/>
        </w:rPr>
        <w:t>Zak@DNattorney.com</w:t>
      </w:r>
    </w:hyperlink>
    <w:r>
      <w:t xml:space="preserve">, </w:t>
    </w:r>
    <w:r w:rsidRPr="007469AB">
      <w:t>1-866-654-7129</w:t>
    </w:r>
  </w:p>
  <w:p w:rsidR="003937F8" w:rsidRDefault="003937F8" w:rsidP="007469AB">
    <w:pPr>
      <w:pStyle w:val="Header"/>
      <w:jc w:val="center"/>
    </w:pPr>
  </w:p>
  <w:p w:rsidR="003937F8" w:rsidRDefault="003937F8" w:rsidP="007469AB">
    <w:pPr>
      <w:pStyle w:val="Header"/>
      <w:jc w:val="center"/>
    </w:pPr>
    <w:r>
      <w:t>DNattorney.com – For Educational Purposes Only – Not for use without obtaining legal advice.</w:t>
    </w:r>
  </w:p>
  <w:p w:rsidR="003937F8" w:rsidRPr="007469AB" w:rsidRDefault="003937F8" w:rsidP="007469AB">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F8" w:rsidRDefault="003937F8" w:rsidP="007469AB">
    <w:pPr>
      <w:pStyle w:val="Header"/>
      <w:jc w:val="center"/>
    </w:pPr>
    <w:r w:rsidRPr="007469AB">
      <w:t>Zak Muscovitch</w:t>
    </w:r>
    <w:r>
      <w:t xml:space="preserve">, </w:t>
    </w:r>
    <w:hyperlink r:id="rId1" w:history="1">
      <w:r w:rsidRPr="00B5682F">
        <w:rPr>
          <w:rStyle w:val="Hyperlink"/>
        </w:rPr>
        <w:t>Zak@DNattorney.com</w:t>
      </w:r>
    </w:hyperlink>
    <w:r>
      <w:t xml:space="preserve">, </w:t>
    </w:r>
    <w:r w:rsidRPr="007469AB">
      <w:t>1-866-654-7129</w:t>
    </w:r>
  </w:p>
  <w:p w:rsidR="003937F8" w:rsidRDefault="003937F8" w:rsidP="007469AB">
    <w:pPr>
      <w:pStyle w:val="Header"/>
      <w:jc w:val="center"/>
    </w:pPr>
  </w:p>
  <w:p w:rsidR="003937F8" w:rsidRDefault="003937F8" w:rsidP="007469AB">
    <w:pPr>
      <w:pStyle w:val="Header"/>
      <w:jc w:val="center"/>
    </w:pPr>
    <w:r>
      <w:t>DNattorney.com – For Educational Purposes Only – Not for use without obtaining legal advice.</w:t>
    </w:r>
  </w:p>
  <w:p w:rsidR="003937F8" w:rsidRDefault="003937F8" w:rsidP="007469AB">
    <w:pPr>
      <w:pStyle w:val="Header"/>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83A8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0"/>
    <w:lvl w:ilvl="0">
      <w:start w:val="1"/>
      <w:numFmt w:val="lowerLetter"/>
      <w:lvlText w:val="(%1)"/>
      <w:lvlJc w:val="left"/>
      <w:pPr>
        <w:tabs>
          <w:tab w:val="num" w:pos="720"/>
        </w:tabs>
        <w:ind w:left="720" w:hanging="720"/>
      </w:pPr>
      <w:rPr>
        <w:b w:val="0"/>
        <w:i w:val="0"/>
      </w:rPr>
    </w:lvl>
  </w:abstractNum>
  <w:abstractNum w:abstractNumId="2">
    <w:nsid w:val="00000002"/>
    <w:multiLevelType w:val="singleLevel"/>
    <w:tmpl w:val="00000000"/>
    <w:lvl w:ilvl="0">
      <w:start w:val="1"/>
      <w:numFmt w:val="lowerLetter"/>
      <w:lvlText w:val="(%1)"/>
      <w:lvlJc w:val="left"/>
      <w:pPr>
        <w:tabs>
          <w:tab w:val="num" w:pos="720"/>
        </w:tabs>
        <w:ind w:left="720" w:hanging="720"/>
      </w:pPr>
      <w:rPr>
        <w:b w:val="0"/>
        <w:i w:val="0"/>
      </w:rPr>
    </w:lvl>
  </w:abstractNum>
  <w:abstractNum w:abstractNumId="3">
    <w:nsid w:val="00000003"/>
    <w:multiLevelType w:val="singleLevel"/>
    <w:tmpl w:val="00000000"/>
    <w:lvl w:ilvl="0">
      <w:start w:val="1"/>
      <w:numFmt w:val="lowerLetter"/>
      <w:lvlText w:val="(%1)"/>
      <w:lvlJc w:val="left"/>
      <w:pPr>
        <w:tabs>
          <w:tab w:val="num" w:pos="720"/>
        </w:tabs>
        <w:ind w:left="720" w:hanging="720"/>
      </w:pPr>
      <w:rPr>
        <w:b w:val="0"/>
        <w:i w:val="0"/>
      </w:rPr>
    </w:lvl>
  </w:abstractNum>
  <w:abstractNum w:abstractNumId="4">
    <w:nsid w:val="00000004"/>
    <w:multiLevelType w:val="singleLevel"/>
    <w:tmpl w:val="00000000"/>
    <w:lvl w:ilvl="0">
      <w:start w:val="1"/>
      <w:numFmt w:val="lowerLetter"/>
      <w:lvlText w:val="(%1)"/>
      <w:lvlJc w:val="left"/>
      <w:pPr>
        <w:tabs>
          <w:tab w:val="num" w:pos="720"/>
        </w:tabs>
        <w:ind w:left="720" w:hanging="720"/>
      </w:pPr>
      <w:rPr>
        <w:b w:val="0"/>
        <w:i w:val="0"/>
      </w:rPr>
    </w:lvl>
  </w:abstractNum>
  <w:abstractNum w:abstractNumId="5">
    <w:nsid w:val="00000005"/>
    <w:multiLevelType w:val="singleLevel"/>
    <w:tmpl w:val="00000000"/>
    <w:lvl w:ilvl="0">
      <w:start w:val="1"/>
      <w:numFmt w:val="lowerRoman"/>
      <w:lvlText w:val="(%1)"/>
      <w:lvlJc w:val="left"/>
      <w:pPr>
        <w:tabs>
          <w:tab w:val="num" w:pos="1440"/>
        </w:tabs>
        <w:ind w:left="1440" w:hanging="720"/>
      </w:pPr>
      <w:rPr>
        <w:rFonts w:hint="default"/>
      </w:rPr>
    </w:lvl>
  </w:abstractNum>
  <w:abstractNum w:abstractNumId="6">
    <w:nsid w:val="00000006"/>
    <w:multiLevelType w:val="singleLevel"/>
    <w:tmpl w:val="00000000"/>
    <w:lvl w:ilvl="0">
      <w:start w:val="1"/>
      <w:numFmt w:val="lowerRoman"/>
      <w:lvlText w:val="(%1)"/>
      <w:lvlJc w:val="left"/>
      <w:pPr>
        <w:tabs>
          <w:tab w:val="num" w:pos="1440"/>
        </w:tabs>
        <w:ind w:left="1440" w:hanging="720"/>
      </w:pPr>
      <w:rPr>
        <w:rFonts w:hint="default"/>
      </w:rPr>
    </w:lvl>
  </w:abstractNum>
  <w:abstractNum w:abstractNumId="7">
    <w:nsid w:val="00000007"/>
    <w:multiLevelType w:val="singleLevel"/>
    <w:tmpl w:val="00000000"/>
    <w:lvl w:ilvl="0">
      <w:start w:val="1"/>
      <w:numFmt w:val="lowerLetter"/>
      <w:lvlText w:val="(%1)"/>
      <w:lvlJc w:val="left"/>
      <w:pPr>
        <w:tabs>
          <w:tab w:val="num" w:pos="360"/>
        </w:tabs>
        <w:ind w:left="360" w:hanging="36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embedSystemFonts/>
  <w:proofState w:grammar="clean"/>
  <w:stylePaneFormatFilter w:val="000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DE241E"/>
    <w:rsid w:val="00007097"/>
    <w:rsid w:val="00023F7B"/>
    <w:rsid w:val="00031160"/>
    <w:rsid w:val="00051E89"/>
    <w:rsid w:val="00052FFE"/>
    <w:rsid w:val="00061EF0"/>
    <w:rsid w:val="000A0C7D"/>
    <w:rsid w:val="000B00C5"/>
    <w:rsid w:val="000E517E"/>
    <w:rsid w:val="00116718"/>
    <w:rsid w:val="00136C76"/>
    <w:rsid w:val="00136E48"/>
    <w:rsid w:val="001379B1"/>
    <w:rsid w:val="00182A08"/>
    <w:rsid w:val="002207FD"/>
    <w:rsid w:val="00241666"/>
    <w:rsid w:val="00256AA7"/>
    <w:rsid w:val="002807A4"/>
    <w:rsid w:val="002B1BA2"/>
    <w:rsid w:val="002D45FA"/>
    <w:rsid w:val="00301B4E"/>
    <w:rsid w:val="00304DCD"/>
    <w:rsid w:val="0030765C"/>
    <w:rsid w:val="00321EB6"/>
    <w:rsid w:val="003455B5"/>
    <w:rsid w:val="003937F8"/>
    <w:rsid w:val="003D09BF"/>
    <w:rsid w:val="003E6D71"/>
    <w:rsid w:val="004234C3"/>
    <w:rsid w:val="0048122F"/>
    <w:rsid w:val="004A3008"/>
    <w:rsid w:val="004D7D2C"/>
    <w:rsid w:val="004E7686"/>
    <w:rsid w:val="00515FD5"/>
    <w:rsid w:val="005767C6"/>
    <w:rsid w:val="005813C6"/>
    <w:rsid w:val="0058390F"/>
    <w:rsid w:val="00594643"/>
    <w:rsid w:val="005A585F"/>
    <w:rsid w:val="006142B1"/>
    <w:rsid w:val="00632F56"/>
    <w:rsid w:val="0064075B"/>
    <w:rsid w:val="00654463"/>
    <w:rsid w:val="00670182"/>
    <w:rsid w:val="006842A5"/>
    <w:rsid w:val="0069667B"/>
    <w:rsid w:val="006C6E46"/>
    <w:rsid w:val="006E5F2D"/>
    <w:rsid w:val="006F0BC1"/>
    <w:rsid w:val="0073324F"/>
    <w:rsid w:val="007469AB"/>
    <w:rsid w:val="00761290"/>
    <w:rsid w:val="00787629"/>
    <w:rsid w:val="00790AC0"/>
    <w:rsid w:val="00791A6A"/>
    <w:rsid w:val="007935CC"/>
    <w:rsid w:val="007E54E9"/>
    <w:rsid w:val="0086539B"/>
    <w:rsid w:val="008E480B"/>
    <w:rsid w:val="00900FB3"/>
    <w:rsid w:val="009A0369"/>
    <w:rsid w:val="009B6AA2"/>
    <w:rsid w:val="009E323F"/>
    <w:rsid w:val="009F6635"/>
    <w:rsid w:val="00A2131B"/>
    <w:rsid w:val="00A239A0"/>
    <w:rsid w:val="00A54927"/>
    <w:rsid w:val="00A75D82"/>
    <w:rsid w:val="00A7755A"/>
    <w:rsid w:val="00AA1774"/>
    <w:rsid w:val="00AE11BC"/>
    <w:rsid w:val="00AE13F6"/>
    <w:rsid w:val="00B226E6"/>
    <w:rsid w:val="00B2587A"/>
    <w:rsid w:val="00B25ED7"/>
    <w:rsid w:val="00B53F0F"/>
    <w:rsid w:val="00B65930"/>
    <w:rsid w:val="00B819FB"/>
    <w:rsid w:val="00B85CC2"/>
    <w:rsid w:val="00B85EEC"/>
    <w:rsid w:val="00B90596"/>
    <w:rsid w:val="00BB1483"/>
    <w:rsid w:val="00BC4C21"/>
    <w:rsid w:val="00C2620B"/>
    <w:rsid w:val="00C57152"/>
    <w:rsid w:val="00CA26EF"/>
    <w:rsid w:val="00CA28E5"/>
    <w:rsid w:val="00CB3184"/>
    <w:rsid w:val="00CD74F2"/>
    <w:rsid w:val="00CE6099"/>
    <w:rsid w:val="00CE63BA"/>
    <w:rsid w:val="00D03D9F"/>
    <w:rsid w:val="00D06440"/>
    <w:rsid w:val="00D07078"/>
    <w:rsid w:val="00D43906"/>
    <w:rsid w:val="00D716A5"/>
    <w:rsid w:val="00D71EE0"/>
    <w:rsid w:val="00DB1E5D"/>
    <w:rsid w:val="00DC2E52"/>
    <w:rsid w:val="00DE241E"/>
    <w:rsid w:val="00E052B4"/>
    <w:rsid w:val="00E22CDE"/>
    <w:rsid w:val="00E5076A"/>
    <w:rsid w:val="00E576FB"/>
    <w:rsid w:val="00E648A4"/>
    <w:rsid w:val="00EA1946"/>
    <w:rsid w:val="00EB7E04"/>
    <w:rsid w:val="00EC23B5"/>
    <w:rsid w:val="00EC4143"/>
    <w:rsid w:val="00ED45C8"/>
    <w:rsid w:val="00EF3325"/>
    <w:rsid w:val="00EF37BA"/>
    <w:rsid w:val="00F10B4C"/>
    <w:rsid w:val="00F41286"/>
    <w:rsid w:val="00F62DE8"/>
    <w:rsid w:val="00F96D5F"/>
    <w:rsid w:val="00FC1454"/>
    <w:rsid w:val="00FF2C07"/>
  </w:rsids>
  <m:mathPr>
    <m:mathFont m:val="Lucida Grande"/>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D5C"/>
    <w:pPr>
      <w:jc w:val="both"/>
    </w:pPr>
    <w:rPr>
      <w:rFonts w:ascii="Palatino" w:hAnsi="Palatino"/>
      <w:lang w:val="en-US" w:eastAsia="en-US"/>
    </w:rPr>
  </w:style>
  <w:style w:type="paragraph" w:styleId="Heading1">
    <w:name w:val="heading 1"/>
    <w:basedOn w:val="Normal"/>
    <w:next w:val="Normal"/>
    <w:qFormat/>
    <w:rsid w:val="002D3D5C"/>
    <w:pPr>
      <w:keepNext/>
      <w:spacing w:after="200"/>
      <w:jc w:val="center"/>
      <w:outlineLvl w:val="0"/>
    </w:pPr>
    <w:rPr>
      <w:b/>
      <w:kern w:val="28"/>
      <w:sz w:val="24"/>
    </w:rPr>
  </w:style>
  <w:style w:type="paragraph" w:styleId="Heading2">
    <w:name w:val="heading 2"/>
    <w:basedOn w:val="Normal"/>
    <w:next w:val="Normal"/>
    <w:qFormat/>
    <w:rsid w:val="002D3D5C"/>
    <w:pPr>
      <w:keepNext/>
      <w:spacing w:after="200"/>
      <w:outlineLvl w:val="1"/>
    </w:pPr>
    <w:rPr>
      <w:b/>
    </w:rPr>
  </w:style>
  <w:style w:type="paragraph" w:styleId="Heading3">
    <w:name w:val="heading 3"/>
    <w:basedOn w:val="Normal"/>
    <w:next w:val="Normal"/>
    <w:qFormat/>
    <w:rsid w:val="002D3D5C"/>
    <w:pPr>
      <w:keepNext/>
      <w:spacing w:after="200"/>
      <w:outlineLvl w:val="2"/>
    </w:pPr>
    <w:rPr>
      <w:b/>
      <w:i/>
    </w:rPr>
  </w:style>
  <w:style w:type="paragraph" w:styleId="Heading4">
    <w:name w:val="heading 4"/>
    <w:basedOn w:val="Normal"/>
    <w:next w:val="Normal"/>
    <w:qFormat/>
    <w:rsid w:val="002D3D5C"/>
    <w:pPr>
      <w:keepNext/>
      <w:spacing w:line="280" w:lineRule="atLeast"/>
      <w:ind w:left="187" w:right="187"/>
      <w:jc w:val="left"/>
      <w:outlineLvl w:val="3"/>
    </w:pPr>
    <w:rPr>
      <w:rFonts w:ascii="Verdana" w:hAnsi="Verdana"/>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2D3D5C"/>
    <w:pPr>
      <w:spacing w:after="160"/>
      <w:jc w:val="center"/>
      <w:outlineLvl w:val="0"/>
    </w:pPr>
    <w:rPr>
      <w:b/>
      <w:smallCaps/>
      <w:kern w:val="28"/>
      <w:sz w:val="24"/>
    </w:rPr>
  </w:style>
  <w:style w:type="paragraph" w:styleId="Header">
    <w:name w:val="header"/>
    <w:basedOn w:val="Normal"/>
    <w:link w:val="HeaderChar"/>
    <w:uiPriority w:val="99"/>
    <w:rsid w:val="002D3D5C"/>
    <w:pPr>
      <w:tabs>
        <w:tab w:val="center" w:pos="4320"/>
        <w:tab w:val="right" w:pos="8640"/>
      </w:tabs>
    </w:pPr>
  </w:style>
  <w:style w:type="paragraph" w:styleId="Footer">
    <w:name w:val="footer"/>
    <w:basedOn w:val="Normal"/>
    <w:link w:val="FooterChar"/>
    <w:uiPriority w:val="99"/>
    <w:rsid w:val="002D3D5C"/>
    <w:pPr>
      <w:tabs>
        <w:tab w:val="center" w:pos="4320"/>
        <w:tab w:val="right" w:pos="8640"/>
      </w:tabs>
    </w:pPr>
  </w:style>
  <w:style w:type="character" w:styleId="Hyperlink">
    <w:name w:val="Hyperlink"/>
    <w:rsid w:val="002D3D5C"/>
    <w:rPr>
      <w:color w:val="0000FF"/>
      <w:u w:val="single"/>
    </w:rPr>
  </w:style>
  <w:style w:type="paragraph" w:styleId="Index1">
    <w:name w:val="index 1"/>
    <w:basedOn w:val="Normal"/>
    <w:next w:val="Normal"/>
    <w:autoRedefine/>
    <w:rsid w:val="002D3D5C"/>
    <w:pPr>
      <w:tabs>
        <w:tab w:val="right" w:leader="dot" w:pos="9350"/>
      </w:tabs>
      <w:ind w:left="200" w:hanging="200"/>
      <w:jc w:val="center"/>
    </w:pPr>
    <w:rPr>
      <w:rFonts w:ascii="Times" w:hAnsi="Times"/>
      <w:i/>
      <w:noProof/>
      <w:sz w:val="18"/>
    </w:rPr>
  </w:style>
  <w:style w:type="paragraph" w:customStyle="1" w:styleId="byline">
    <w:name w:val="byline"/>
    <w:basedOn w:val="Index1"/>
    <w:rsid w:val="002D3D5C"/>
    <w:rPr>
      <w:rFonts w:ascii="Palatino" w:hAnsi="Palatino"/>
    </w:rPr>
  </w:style>
  <w:style w:type="paragraph" w:styleId="PlainText">
    <w:name w:val="Plain Text"/>
    <w:basedOn w:val="Normal"/>
    <w:rsid w:val="002D3D5C"/>
    <w:rPr>
      <w:rFonts w:ascii="Courier New" w:hAnsi="Courier New"/>
    </w:rPr>
  </w:style>
  <w:style w:type="paragraph" w:styleId="BalloonText">
    <w:name w:val="Balloon Text"/>
    <w:basedOn w:val="Normal"/>
    <w:link w:val="BalloonTextChar"/>
    <w:uiPriority w:val="99"/>
    <w:semiHidden/>
    <w:unhideWhenUsed/>
    <w:rsid w:val="004234C3"/>
    <w:rPr>
      <w:rFonts w:ascii="Tahoma" w:hAnsi="Tahoma" w:cs="Tahoma"/>
      <w:sz w:val="16"/>
      <w:szCs w:val="16"/>
    </w:rPr>
  </w:style>
  <w:style w:type="character" w:customStyle="1" w:styleId="BalloonTextChar">
    <w:name w:val="Balloon Text Char"/>
    <w:link w:val="BalloonText"/>
    <w:uiPriority w:val="99"/>
    <w:semiHidden/>
    <w:rsid w:val="004234C3"/>
    <w:rPr>
      <w:rFonts w:ascii="Tahoma" w:hAnsi="Tahoma" w:cs="Tahoma"/>
      <w:sz w:val="16"/>
      <w:szCs w:val="16"/>
      <w:lang w:val="en-US" w:eastAsia="en-US"/>
    </w:rPr>
  </w:style>
  <w:style w:type="character" w:customStyle="1" w:styleId="FooterChar">
    <w:name w:val="Footer Char"/>
    <w:basedOn w:val="DefaultParagraphFont"/>
    <w:link w:val="Footer"/>
    <w:uiPriority w:val="99"/>
    <w:rsid w:val="00B25ED7"/>
    <w:rPr>
      <w:rFonts w:ascii="Palatino" w:hAnsi="Palatino"/>
      <w:lang w:val="en-US" w:eastAsia="en-US"/>
    </w:rPr>
  </w:style>
  <w:style w:type="character" w:customStyle="1" w:styleId="HeaderChar">
    <w:name w:val="Header Char"/>
    <w:basedOn w:val="DefaultParagraphFont"/>
    <w:link w:val="Header"/>
    <w:uiPriority w:val="99"/>
    <w:rsid w:val="00B25ED7"/>
    <w:rPr>
      <w:rFonts w:ascii="Palatino" w:hAnsi="Palatin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D5C"/>
    <w:pPr>
      <w:jc w:val="both"/>
    </w:pPr>
    <w:rPr>
      <w:rFonts w:ascii="Palatino" w:hAnsi="Palatino"/>
      <w:lang w:val="en-US" w:eastAsia="en-US"/>
    </w:rPr>
  </w:style>
  <w:style w:type="paragraph" w:styleId="Heading1">
    <w:name w:val="heading 1"/>
    <w:basedOn w:val="Normal"/>
    <w:next w:val="Normal"/>
    <w:qFormat/>
    <w:rsid w:val="002D3D5C"/>
    <w:pPr>
      <w:keepNext/>
      <w:spacing w:after="200"/>
      <w:jc w:val="center"/>
      <w:outlineLvl w:val="0"/>
    </w:pPr>
    <w:rPr>
      <w:b/>
      <w:kern w:val="28"/>
      <w:sz w:val="24"/>
    </w:rPr>
  </w:style>
  <w:style w:type="paragraph" w:styleId="Heading2">
    <w:name w:val="heading 2"/>
    <w:basedOn w:val="Normal"/>
    <w:next w:val="Normal"/>
    <w:qFormat/>
    <w:rsid w:val="002D3D5C"/>
    <w:pPr>
      <w:keepNext/>
      <w:spacing w:after="200"/>
      <w:outlineLvl w:val="1"/>
    </w:pPr>
    <w:rPr>
      <w:b/>
    </w:rPr>
  </w:style>
  <w:style w:type="paragraph" w:styleId="Heading3">
    <w:name w:val="heading 3"/>
    <w:basedOn w:val="Normal"/>
    <w:next w:val="Normal"/>
    <w:qFormat/>
    <w:rsid w:val="002D3D5C"/>
    <w:pPr>
      <w:keepNext/>
      <w:spacing w:after="200"/>
      <w:outlineLvl w:val="2"/>
    </w:pPr>
    <w:rPr>
      <w:b/>
      <w:i/>
    </w:rPr>
  </w:style>
  <w:style w:type="paragraph" w:styleId="Heading4">
    <w:name w:val="heading 4"/>
    <w:basedOn w:val="Normal"/>
    <w:next w:val="Normal"/>
    <w:qFormat/>
    <w:rsid w:val="002D3D5C"/>
    <w:pPr>
      <w:keepNext/>
      <w:spacing w:line="280" w:lineRule="atLeast"/>
      <w:ind w:left="187" w:right="187"/>
      <w:jc w:val="left"/>
      <w:outlineLvl w:val="3"/>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D3D5C"/>
    <w:pPr>
      <w:spacing w:after="160"/>
      <w:jc w:val="center"/>
      <w:outlineLvl w:val="0"/>
    </w:pPr>
    <w:rPr>
      <w:b/>
      <w:smallCaps/>
      <w:kern w:val="28"/>
      <w:sz w:val="24"/>
    </w:rPr>
  </w:style>
  <w:style w:type="paragraph" w:styleId="Header">
    <w:name w:val="header"/>
    <w:basedOn w:val="Normal"/>
    <w:link w:val="HeaderChar"/>
    <w:uiPriority w:val="99"/>
    <w:rsid w:val="002D3D5C"/>
    <w:pPr>
      <w:tabs>
        <w:tab w:val="center" w:pos="4320"/>
        <w:tab w:val="right" w:pos="8640"/>
      </w:tabs>
    </w:pPr>
  </w:style>
  <w:style w:type="paragraph" w:styleId="Footer">
    <w:name w:val="footer"/>
    <w:basedOn w:val="Normal"/>
    <w:link w:val="FooterChar"/>
    <w:uiPriority w:val="99"/>
    <w:rsid w:val="002D3D5C"/>
    <w:pPr>
      <w:tabs>
        <w:tab w:val="center" w:pos="4320"/>
        <w:tab w:val="right" w:pos="8640"/>
      </w:tabs>
    </w:pPr>
  </w:style>
  <w:style w:type="character" w:styleId="Hyperlink">
    <w:name w:val="Hyperlink"/>
    <w:rsid w:val="002D3D5C"/>
    <w:rPr>
      <w:color w:val="0000FF"/>
      <w:u w:val="single"/>
    </w:rPr>
  </w:style>
  <w:style w:type="paragraph" w:styleId="Index1">
    <w:name w:val="index 1"/>
    <w:basedOn w:val="Normal"/>
    <w:next w:val="Normal"/>
    <w:autoRedefine/>
    <w:rsid w:val="002D3D5C"/>
    <w:pPr>
      <w:tabs>
        <w:tab w:val="right" w:leader="dot" w:pos="9350"/>
      </w:tabs>
      <w:ind w:left="200" w:hanging="200"/>
      <w:jc w:val="center"/>
    </w:pPr>
    <w:rPr>
      <w:rFonts w:ascii="Times" w:hAnsi="Times"/>
      <w:i/>
      <w:noProof/>
      <w:sz w:val="18"/>
    </w:rPr>
  </w:style>
  <w:style w:type="paragraph" w:customStyle="1" w:styleId="byline">
    <w:name w:val="byline"/>
    <w:basedOn w:val="Index1"/>
    <w:rsid w:val="002D3D5C"/>
    <w:rPr>
      <w:rFonts w:ascii="Palatino" w:hAnsi="Palatino"/>
    </w:rPr>
  </w:style>
  <w:style w:type="paragraph" w:styleId="PlainText">
    <w:name w:val="Plain Text"/>
    <w:basedOn w:val="Normal"/>
    <w:rsid w:val="002D3D5C"/>
    <w:rPr>
      <w:rFonts w:ascii="Courier New" w:hAnsi="Courier New"/>
    </w:rPr>
  </w:style>
  <w:style w:type="paragraph" w:styleId="BalloonText">
    <w:name w:val="Balloon Text"/>
    <w:basedOn w:val="Normal"/>
    <w:link w:val="BalloonTextChar"/>
    <w:uiPriority w:val="99"/>
    <w:semiHidden/>
    <w:unhideWhenUsed/>
    <w:rsid w:val="004234C3"/>
    <w:rPr>
      <w:rFonts w:ascii="Tahoma" w:hAnsi="Tahoma" w:cs="Tahoma"/>
      <w:sz w:val="16"/>
      <w:szCs w:val="16"/>
    </w:rPr>
  </w:style>
  <w:style w:type="character" w:customStyle="1" w:styleId="BalloonTextChar">
    <w:name w:val="Balloon Text Char"/>
    <w:link w:val="BalloonText"/>
    <w:uiPriority w:val="99"/>
    <w:semiHidden/>
    <w:rsid w:val="004234C3"/>
    <w:rPr>
      <w:rFonts w:ascii="Tahoma" w:hAnsi="Tahoma" w:cs="Tahoma"/>
      <w:sz w:val="16"/>
      <w:szCs w:val="16"/>
      <w:lang w:val="en-US" w:eastAsia="en-US"/>
    </w:rPr>
  </w:style>
  <w:style w:type="character" w:customStyle="1" w:styleId="FooterChar">
    <w:name w:val="Footer Char"/>
    <w:basedOn w:val="DefaultParagraphFont"/>
    <w:link w:val="Footer"/>
    <w:uiPriority w:val="99"/>
    <w:rsid w:val="00B25ED7"/>
    <w:rPr>
      <w:rFonts w:ascii="Palatino" w:hAnsi="Palatino"/>
      <w:lang w:val="en-US" w:eastAsia="en-US"/>
    </w:rPr>
  </w:style>
  <w:style w:type="character" w:customStyle="1" w:styleId="HeaderChar">
    <w:name w:val="Header Char"/>
    <w:basedOn w:val="DefaultParagraphFont"/>
    <w:link w:val="Header"/>
    <w:uiPriority w:val="99"/>
    <w:rsid w:val="00B25ED7"/>
    <w:rPr>
      <w:rFonts w:ascii="Palatino" w:hAnsi="Palatino"/>
      <w:lang w:val="en-US" w:eastAsia="en-US"/>
    </w:rPr>
  </w:style>
</w:styles>
</file>

<file path=word/webSettings.xml><?xml version="1.0" encoding="utf-8"?>
<w:webSettings xmlns:r="http://schemas.openxmlformats.org/officeDocument/2006/relationships" xmlns:w="http://schemas.openxmlformats.org/wordprocessingml/2006/main">
  <w:divs>
    <w:div w:id="116416835">
      <w:bodyDiv w:val="1"/>
      <w:marLeft w:val="0"/>
      <w:marRight w:val="0"/>
      <w:marTop w:val="0"/>
      <w:marBottom w:val="0"/>
      <w:divBdr>
        <w:top w:val="none" w:sz="0" w:space="0" w:color="auto"/>
        <w:left w:val="none" w:sz="0" w:space="0" w:color="auto"/>
        <w:bottom w:val="none" w:sz="0" w:space="0" w:color="auto"/>
        <w:right w:val="none" w:sz="0" w:space="0" w:color="auto"/>
      </w:divBdr>
    </w:div>
    <w:div w:id="163074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mailto:Zak@DNattorney.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Zak@DNattorn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EB2ED-0147-C04F-B706-1A1525BE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1821</Words>
  <Characters>8854</Characters>
  <Application>Microsoft Macintosh Word</Application>
  <DocSecurity>0</DocSecurity>
  <Lines>238</Lines>
  <Paragraphs>62</Paragraphs>
  <ScaleCrop>false</ScaleCrop>
  <HeadingPairs>
    <vt:vector size="2" baseType="variant">
      <vt:variant>
        <vt:lpstr>Title</vt:lpstr>
      </vt:variant>
      <vt:variant>
        <vt:i4>1</vt:i4>
      </vt:variant>
    </vt:vector>
  </HeadingPairs>
  <TitlesOfParts>
    <vt:vector size="1" baseType="lpstr">
      <vt:lpstr>Zak Muscovitch, Zak@DNattorney.com, 1-866-654-7129 </vt:lpstr>
    </vt:vector>
  </TitlesOfParts>
  <Manager/>
  <Company/>
  <LinksUpToDate>false</LinksUpToDate>
  <CharactersWithSpaces>10737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DOMAIN NAME LEASE AGREEMENT WITH OPTION TO PURCHASE</dc:title>
  <dc:subject>DOMAIN NAME LEASE AGREEMENT WITH OPTION TO PURCHASE </dc:subject>
  <dc:creator/>
  <cp:keywords/>
  <dc:description/>
  <cp:lastModifiedBy/>
  <cp:revision>2</cp:revision>
  <dcterms:created xsi:type="dcterms:W3CDTF">2015-03-20T18:30:00Z</dcterms:created>
  <dcterms:modified xsi:type="dcterms:W3CDTF">2015-03-20T18:30:00Z</dcterms:modified>
  <cp:category/>
</cp:coreProperties>
</file>